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/>
        </w:rPr>
        <w:t xml:space="preserve">                </w:t>
      </w:r>
      <w:r>
        <w:rPr>
          <w:rFonts w:hint="eastAsia" w:ascii="黑体" w:hAnsi="黑体" w:eastAsia="黑体"/>
          <w:b/>
          <w:sz w:val="32"/>
          <w:szCs w:val="32"/>
        </w:rPr>
        <w:t>国际经贸学院意识形态阵地梳理情况表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883"/>
        <w:gridCol w:w="1803"/>
        <w:gridCol w:w="1701"/>
        <w:gridCol w:w="1276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名称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属性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负责人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责任人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有无隐患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2016级经济7班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班级微博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丁晨皓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2016级经济8班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班级微博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蒋悦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2016级经济9班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班级微博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刘晓明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2016级经济A班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班级微博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杨啸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2016级国贸专科班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班级微博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张景怡、陈瑾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2016级国际商务班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班级微博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张昊澜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2015级国贸2班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班级微信公众号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赵懿一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赵凤欣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2015级国贸3班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班级微信公众号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赵容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赵凤欣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跆拳道社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社团微信公众号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郑彦杰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留学社肖恩猫教托雅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社团微信公众号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蔡钰雯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立信职协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社团微信公众号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钱蓓蓓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徐青青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狼人杀社团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社团微信公众号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刘颖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年大琦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院团委信息传媒部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社团微信公众号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殷子涵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年大琦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院团委社会实践联络部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社团微信公众号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陈祎敏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年大琦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寒栖阁传统文化社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社团微信公众号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赵孜涵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年大琦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国贸党员E站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社团微信公众号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黄晓楠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魏敏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不二食集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个人微信公众号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倪耘泽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王文娟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883" w:type="dxa"/>
          </w:tcPr>
          <w:p/>
        </w:tc>
        <w:tc>
          <w:tcPr>
            <w:tcW w:w="1803" w:type="dxa"/>
          </w:tcPr>
          <w:p>
            <w:r>
              <w:rPr>
                <w:rFonts w:hint="eastAsia"/>
              </w:rPr>
              <w:t>个人微信公众号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褚琳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魏敏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883" w:type="dxa"/>
          </w:tcPr>
          <w:p/>
        </w:tc>
        <w:tc>
          <w:tcPr>
            <w:tcW w:w="1803" w:type="dxa"/>
          </w:tcPr>
          <w:p>
            <w:r>
              <w:rPr>
                <w:rFonts w:hint="eastAsia"/>
              </w:rPr>
              <w:t>个人微信公众号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龚祎雯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魏敏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883" w:type="dxa"/>
          </w:tcPr>
          <w:p/>
        </w:tc>
        <w:tc>
          <w:tcPr>
            <w:tcW w:w="1803" w:type="dxa"/>
          </w:tcPr>
          <w:p>
            <w:r>
              <w:rPr>
                <w:rFonts w:hint="eastAsia"/>
              </w:rPr>
              <w:t>个人微信公众号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张越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魏敏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883" w:type="dxa"/>
          </w:tcPr>
          <w:p/>
        </w:tc>
        <w:tc>
          <w:tcPr>
            <w:tcW w:w="1803" w:type="dxa"/>
          </w:tcPr>
          <w:p>
            <w:r>
              <w:rPr>
                <w:rFonts w:hint="eastAsia"/>
              </w:rPr>
              <w:t>个人微信公众号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吴慧杰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魏敏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883" w:type="dxa"/>
          </w:tcPr>
          <w:p>
            <w:r>
              <w:rPr>
                <w:rFonts w:hint="eastAsia"/>
              </w:rPr>
              <w:t>经贸讲坛</w:t>
            </w:r>
          </w:p>
        </w:tc>
        <w:tc>
          <w:tcPr>
            <w:tcW w:w="1803" w:type="dxa"/>
          </w:tcPr>
          <w:p>
            <w:r>
              <w:rPr>
                <w:rFonts w:hint="eastAsia"/>
              </w:rPr>
              <w:t>学术论坛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毕玉江</w:t>
            </w:r>
            <w:bookmarkStart w:id="0" w:name="_GoBack"/>
            <w:bookmarkEnd w:id="0"/>
          </w:p>
        </w:tc>
        <w:tc>
          <w:tcPr>
            <w:tcW w:w="1276" w:type="dxa"/>
          </w:tcPr>
          <w:p>
            <w:r>
              <w:rPr>
                <w:rFonts w:hint="eastAsia"/>
              </w:rPr>
              <w:t>程振强</w:t>
            </w:r>
          </w:p>
        </w:tc>
        <w:tc>
          <w:tcPr>
            <w:tcW w:w="1184" w:type="dxa"/>
          </w:tcPr>
          <w:p>
            <w:r>
              <w:rPr>
                <w:rFonts w:hint="eastAsia"/>
              </w:rPr>
              <w:t>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国际经贸学院党总支</w:t>
      </w:r>
    </w:p>
    <w:p>
      <w:r>
        <w:rPr>
          <w:rFonts w:hint="eastAsia"/>
        </w:rPr>
        <w:t xml:space="preserve">                                             2017年6月6日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0350"/>
    <w:rsid w:val="000A55A5"/>
    <w:rsid w:val="00126E55"/>
    <w:rsid w:val="001553F9"/>
    <w:rsid w:val="0016519C"/>
    <w:rsid w:val="00230350"/>
    <w:rsid w:val="003675BF"/>
    <w:rsid w:val="004F4A34"/>
    <w:rsid w:val="00662C29"/>
    <w:rsid w:val="00793334"/>
    <w:rsid w:val="00D36952"/>
    <w:rsid w:val="00DF75F1"/>
    <w:rsid w:val="2810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667</Characters>
  <Lines>5</Lines>
  <Paragraphs>1</Paragraphs>
  <TotalTime>53</TotalTime>
  <ScaleCrop>false</ScaleCrop>
  <LinksUpToDate>false</LinksUpToDate>
  <CharactersWithSpaces>783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2017-06-05T00:03:00Z</dcterms:created>
  <dc:creator>LENOVO</dc:creator>
  <cp:lastModifiedBy>上海立信会计金融学院</cp:lastModifiedBy>
  <dcterms:modified xsi:type="dcterms:W3CDTF">2018-11-02T04:24:23Z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