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AB" w:rsidRPr="000805E5" w:rsidRDefault="00B262AB" w:rsidP="00B262AB">
      <w:pPr>
        <w:rPr>
          <w:rFonts w:ascii="仿宋" w:eastAsia="仿宋" w:hAnsi="仿宋"/>
          <w:b/>
          <w:sz w:val="28"/>
          <w:szCs w:val="28"/>
        </w:rPr>
      </w:pPr>
      <w:r w:rsidRPr="000805E5">
        <w:rPr>
          <w:rFonts w:ascii="仿宋" w:eastAsia="仿宋" w:hAnsi="仿宋" w:hint="eastAsia"/>
          <w:b/>
          <w:sz w:val="28"/>
          <w:szCs w:val="28"/>
        </w:rPr>
        <w:t>附件2</w:t>
      </w:r>
    </w:p>
    <w:p w:rsidR="00B262AB" w:rsidRDefault="00B262AB" w:rsidP="00B262A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国际经贸</w:t>
      </w:r>
      <w:r>
        <w:rPr>
          <w:rFonts w:ascii="黑体" w:eastAsia="黑体" w:hAnsi="黑体"/>
          <w:sz w:val="32"/>
          <w:szCs w:val="32"/>
        </w:rPr>
        <w:t>学院</w:t>
      </w:r>
      <w:r>
        <w:rPr>
          <w:rFonts w:ascii="黑体" w:eastAsia="黑体" w:hAnsi="黑体" w:hint="eastAsia"/>
          <w:sz w:val="32"/>
          <w:szCs w:val="32"/>
        </w:rPr>
        <w:t>2023年度青年教师教学竞赛</w:t>
      </w:r>
    </w:p>
    <w:p w:rsidR="00B262AB" w:rsidRDefault="00B262AB" w:rsidP="00B262AB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暨第四届上海立信会计金融学院青年教师教学竞赛选拔赛</w:t>
      </w:r>
      <w:bookmarkEnd w:id="0"/>
    </w:p>
    <w:p w:rsidR="00B262AB" w:rsidRPr="00CB7EB9" w:rsidRDefault="00B262AB" w:rsidP="00B262AB">
      <w:pPr>
        <w:snapToGrid w:val="0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</w:p>
    <w:p w:rsidR="00B262AB" w:rsidRPr="00CB7EB9" w:rsidRDefault="00B262AB" w:rsidP="00B262AB">
      <w:pPr>
        <w:snapToGrid w:val="0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CB7EB9">
        <w:rPr>
          <w:rFonts w:ascii="黑体" w:eastAsia="黑体" w:hAnsi="黑体" w:hint="eastAsia"/>
          <w:b/>
          <w:bCs/>
          <w:kern w:val="0"/>
          <w:sz w:val="32"/>
          <w:szCs w:val="32"/>
        </w:rPr>
        <w:t>教学设计评分表</w:t>
      </w:r>
    </w:p>
    <w:p w:rsidR="00B262AB" w:rsidRPr="0016734E" w:rsidRDefault="00B262AB" w:rsidP="00B262AB">
      <w:pPr>
        <w:widowControl/>
        <w:spacing w:line="400" w:lineRule="atLeast"/>
        <w:rPr>
          <w:rFonts w:ascii="仿宋_GB2312" w:eastAsia="仿宋_GB2312" w:hAnsi="宋体"/>
          <w:kern w:val="0"/>
          <w:sz w:val="28"/>
          <w:szCs w:val="28"/>
        </w:rPr>
      </w:pPr>
    </w:p>
    <w:p w:rsidR="00B262AB" w:rsidRPr="0016734E" w:rsidRDefault="00B262AB" w:rsidP="00B262AB">
      <w:pPr>
        <w:widowControl/>
        <w:spacing w:line="400" w:lineRule="atLeast"/>
        <w:rPr>
          <w:rFonts w:ascii="仿宋_GB2312" w:eastAsia="仿宋_GB2312" w:hAnsi="Times New Roman"/>
          <w:kern w:val="0"/>
          <w:sz w:val="28"/>
          <w:szCs w:val="28"/>
          <w:u w:val="single"/>
        </w:rPr>
      </w:pPr>
      <w:r w:rsidRPr="0016734E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4"/>
        <w:gridCol w:w="5673"/>
        <w:gridCol w:w="889"/>
        <w:gridCol w:w="890"/>
      </w:tblGrid>
      <w:tr w:rsidR="00B262AB" w:rsidRPr="0016734E" w:rsidTr="007742D4">
        <w:trPr>
          <w:trHeight w:val="854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B262AB" w:rsidRPr="0016734E" w:rsidTr="007742D4">
        <w:trPr>
          <w:trHeight w:hRule="exact" w:val="624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     （15分）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262AB" w:rsidRPr="0016734E" w:rsidTr="007742D4">
        <w:trPr>
          <w:trHeight w:hRule="exact" w:val="624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262AB" w:rsidRPr="0016734E" w:rsidTr="007742D4">
        <w:trPr>
          <w:trHeight w:hRule="exact" w:val="624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262AB" w:rsidRPr="0016734E" w:rsidTr="007742D4">
        <w:trPr>
          <w:trHeight w:val="1143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262AB" w:rsidRPr="0016734E" w:rsidTr="007742D4">
        <w:trPr>
          <w:trHeight w:val="1275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262AB" w:rsidRPr="0016734E" w:rsidTr="007742D4">
        <w:trPr>
          <w:trHeight w:val="1499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48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B262AB" w:rsidRDefault="00B262AB" w:rsidP="00B262AB">
      <w:pPr>
        <w:widowControl/>
        <w:spacing w:line="360" w:lineRule="auto"/>
        <w:jc w:val="center"/>
        <w:rPr>
          <w:rFonts w:ascii="宋体" w:eastAsia="仿宋_GB2312" w:hAnsi="Times New Roman"/>
          <w:kern w:val="0"/>
          <w:sz w:val="32"/>
          <w:szCs w:val="32"/>
        </w:rPr>
      </w:pPr>
    </w:p>
    <w:p w:rsidR="00B262AB" w:rsidRPr="0016734E" w:rsidRDefault="00B262AB" w:rsidP="00B262AB">
      <w:pPr>
        <w:widowControl/>
        <w:spacing w:line="360" w:lineRule="auto"/>
        <w:jc w:val="center"/>
        <w:rPr>
          <w:rFonts w:ascii="宋体" w:eastAsia="仿宋_GB2312" w:hAnsi="Times New Roman"/>
          <w:kern w:val="0"/>
          <w:sz w:val="32"/>
          <w:szCs w:val="32"/>
        </w:rPr>
      </w:pPr>
    </w:p>
    <w:p w:rsidR="00B262AB" w:rsidRPr="0016734E" w:rsidRDefault="00B262AB" w:rsidP="00B262AB">
      <w:pPr>
        <w:widowControl/>
        <w:spacing w:line="360" w:lineRule="auto"/>
        <w:jc w:val="center"/>
        <w:rPr>
          <w:rFonts w:ascii="宋体" w:eastAsia="仿宋_GB2312" w:hAnsi="Times New Roman"/>
          <w:kern w:val="0"/>
          <w:sz w:val="32"/>
          <w:szCs w:val="32"/>
        </w:rPr>
      </w:pPr>
    </w:p>
    <w:p w:rsidR="00B262AB" w:rsidRDefault="00B262AB" w:rsidP="00B262AB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br/>
      </w:r>
    </w:p>
    <w:p w:rsidR="00B262AB" w:rsidRDefault="00B262AB" w:rsidP="00B262AB">
      <w:pPr>
        <w:rPr>
          <w:rFonts w:ascii="黑体" w:eastAsia="黑体" w:hAnsi="黑体"/>
          <w:kern w:val="0"/>
          <w:sz w:val="28"/>
          <w:szCs w:val="28"/>
        </w:rPr>
      </w:pPr>
    </w:p>
    <w:p w:rsidR="00B262AB" w:rsidRPr="00D928E9" w:rsidRDefault="00B262AB" w:rsidP="00B262AB">
      <w:pPr>
        <w:snapToGrid w:val="0"/>
        <w:jc w:val="center"/>
        <w:rPr>
          <w:rFonts w:ascii="黑体" w:eastAsia="黑体" w:hAnsi="黑体"/>
          <w:bCs/>
          <w:kern w:val="0"/>
          <w:sz w:val="28"/>
          <w:szCs w:val="28"/>
        </w:rPr>
      </w:pPr>
    </w:p>
    <w:p w:rsidR="00B262AB" w:rsidRDefault="00B262AB" w:rsidP="00B262A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国际经贸</w:t>
      </w:r>
      <w:r>
        <w:rPr>
          <w:rFonts w:ascii="黑体" w:eastAsia="黑体" w:hAnsi="黑体"/>
          <w:sz w:val="32"/>
          <w:szCs w:val="32"/>
        </w:rPr>
        <w:t>学院</w:t>
      </w:r>
      <w:r>
        <w:rPr>
          <w:rFonts w:ascii="黑体" w:eastAsia="黑体" w:hAnsi="黑体" w:hint="eastAsia"/>
          <w:sz w:val="32"/>
          <w:szCs w:val="32"/>
        </w:rPr>
        <w:t>2023年度青年教师教学竞赛</w:t>
      </w:r>
    </w:p>
    <w:p w:rsidR="00B262AB" w:rsidRDefault="00B262AB" w:rsidP="00B262AB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暨第四届上海立信会计金融学院青年教师教学竞赛选拔赛</w:t>
      </w:r>
    </w:p>
    <w:p w:rsidR="00B262AB" w:rsidRDefault="00B262AB" w:rsidP="00B262AB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B262AB" w:rsidRPr="00CB7EB9" w:rsidRDefault="00B262AB" w:rsidP="00B262AB">
      <w:pPr>
        <w:snapToGrid w:val="0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CB7EB9">
        <w:rPr>
          <w:rFonts w:ascii="黑体" w:eastAsia="黑体" w:hAnsi="黑体" w:hint="eastAsia"/>
          <w:b/>
          <w:bCs/>
          <w:kern w:val="0"/>
          <w:sz w:val="32"/>
          <w:szCs w:val="32"/>
        </w:rPr>
        <w:t>课堂教学评分表</w:t>
      </w:r>
    </w:p>
    <w:p w:rsidR="00B262AB" w:rsidRPr="0016734E" w:rsidRDefault="00B262AB" w:rsidP="00B262AB">
      <w:pPr>
        <w:snapToGrid w:val="0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B262AB" w:rsidRPr="0016734E" w:rsidRDefault="00B262AB" w:rsidP="00B262AB">
      <w:pPr>
        <w:widowControl/>
        <w:spacing w:line="400" w:lineRule="atLeast"/>
        <w:ind w:firstLineChars="50" w:firstLine="140"/>
        <w:rPr>
          <w:rFonts w:ascii="黑体" w:eastAsia="黑体" w:hAnsi="宋体"/>
          <w:kern w:val="0"/>
          <w:sz w:val="24"/>
          <w:szCs w:val="24"/>
        </w:rPr>
      </w:pPr>
      <w:r w:rsidRPr="0016734E">
        <w:rPr>
          <w:rFonts w:ascii="仿宋_GB2312" w:eastAsia="仿宋_GB2312" w:hAnsi="宋体" w:hint="eastAsia"/>
          <w:kern w:val="0"/>
          <w:sz w:val="28"/>
          <w:szCs w:val="28"/>
        </w:rPr>
        <w:t xml:space="preserve">选手编号:                         </w:t>
      </w: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827"/>
        <w:gridCol w:w="5467"/>
        <w:gridCol w:w="851"/>
        <w:gridCol w:w="852"/>
      </w:tblGrid>
      <w:tr w:rsidR="00B262AB" w:rsidRPr="0016734E" w:rsidTr="007742D4">
        <w:trPr>
          <w:trHeight w:val="79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16734E">
              <w:rPr>
                <w:rFonts w:ascii="黑体" w:eastAsia="黑体" w:hAnsi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16734E">
              <w:rPr>
                <w:rFonts w:ascii="黑体" w:eastAsia="黑体" w:hAnsi="宋体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16734E">
              <w:rPr>
                <w:rFonts w:ascii="黑体" w:eastAsia="黑体" w:hAnsi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16734E">
              <w:rPr>
                <w:rFonts w:ascii="黑体" w:eastAsia="黑体" w:hAnsi="宋体" w:hint="eastAsia"/>
                <w:kern w:val="0"/>
                <w:sz w:val="24"/>
                <w:szCs w:val="24"/>
              </w:rPr>
              <w:t xml:space="preserve">得分 </w:t>
            </w:r>
          </w:p>
        </w:tc>
      </w:tr>
      <w:tr w:rsidR="00B262AB" w:rsidRPr="0016734E" w:rsidTr="007742D4">
        <w:trPr>
          <w:trHeight w:val="425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课堂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80分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内容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32分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B0AF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内容合理融入德育元素、四史内容，反映或联系党的新发展理念、政治经济热点，授课目标明确。理论联系实际，符合学生的特点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398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spacing w:val="-16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spacing w:val="-16"/>
                <w:kern w:val="0"/>
                <w:sz w:val="24"/>
                <w:szCs w:val="24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组织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32分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1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spacing w:val="-16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spacing w:val="-16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68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语言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教态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11分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肢体语言运用合理、恰当，</w:t>
            </w:r>
            <w:proofErr w:type="gramStart"/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教态自然</w:t>
            </w:r>
            <w:proofErr w:type="gramEnd"/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大方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425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教态仪表</w:t>
            </w:r>
            <w:proofErr w:type="gramEnd"/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1183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教学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特色</w:t>
            </w:r>
          </w:p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5分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spacing w:val="-16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spacing w:val="-16"/>
                <w:kern w:val="0"/>
                <w:sz w:val="24"/>
                <w:szCs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262AB" w:rsidRPr="0016734E" w:rsidTr="007742D4">
        <w:trPr>
          <w:trHeight w:val="687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30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B262AB" w:rsidRDefault="00B262AB" w:rsidP="00B262AB">
      <w:pPr>
        <w:ind w:firstLineChars="50" w:firstLine="120"/>
        <w:jc w:val="left"/>
        <w:rPr>
          <w:rFonts w:ascii="黑体" w:eastAsia="黑体" w:hAnsi="宋体" w:cs="宋体"/>
          <w:bCs/>
          <w:kern w:val="0"/>
          <w:sz w:val="24"/>
          <w:szCs w:val="24"/>
        </w:rPr>
      </w:pPr>
    </w:p>
    <w:p w:rsidR="00B262AB" w:rsidRDefault="00B262AB" w:rsidP="00B262AB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B262AB" w:rsidRDefault="00B262AB" w:rsidP="00B262AB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B262AB" w:rsidRDefault="00B262AB" w:rsidP="00B262A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国际经贸</w:t>
      </w:r>
      <w:r>
        <w:rPr>
          <w:rFonts w:ascii="黑体" w:eastAsia="黑体" w:hAnsi="黑体"/>
          <w:sz w:val="32"/>
          <w:szCs w:val="32"/>
        </w:rPr>
        <w:t>学院</w:t>
      </w:r>
      <w:r>
        <w:rPr>
          <w:rFonts w:ascii="黑体" w:eastAsia="黑体" w:hAnsi="黑体" w:hint="eastAsia"/>
          <w:sz w:val="32"/>
          <w:szCs w:val="32"/>
        </w:rPr>
        <w:t>2023年度青年教师教学竞赛</w:t>
      </w:r>
    </w:p>
    <w:p w:rsidR="00B262AB" w:rsidRDefault="00B262AB" w:rsidP="00B262AB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暨第四届上海立信会计金融学院青年教师教学竞赛选拔赛</w:t>
      </w:r>
    </w:p>
    <w:p w:rsidR="00B262AB" w:rsidRDefault="00B262AB" w:rsidP="00B262AB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B262AB" w:rsidRPr="00CB7EB9" w:rsidRDefault="00B262AB" w:rsidP="00B262AB">
      <w:pPr>
        <w:snapToGrid w:val="0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CB7EB9">
        <w:rPr>
          <w:rFonts w:ascii="黑体" w:eastAsia="黑体" w:hAnsi="黑体" w:hint="eastAsia"/>
          <w:b/>
          <w:bCs/>
          <w:kern w:val="0"/>
          <w:sz w:val="32"/>
          <w:szCs w:val="32"/>
        </w:rPr>
        <w:t>教学反思评分表</w:t>
      </w:r>
    </w:p>
    <w:p w:rsidR="00B262AB" w:rsidRPr="0016734E" w:rsidRDefault="00B262AB" w:rsidP="00B262AB">
      <w:pPr>
        <w:jc w:val="left"/>
        <w:rPr>
          <w:rFonts w:ascii="宋体" w:eastAsia="仿宋_GB2312" w:hAnsi="Times New Roman"/>
          <w:kern w:val="0"/>
          <w:sz w:val="32"/>
          <w:szCs w:val="21"/>
        </w:rPr>
      </w:pPr>
    </w:p>
    <w:p w:rsidR="00B262AB" w:rsidRPr="0016734E" w:rsidRDefault="00B262AB" w:rsidP="00B262AB">
      <w:pPr>
        <w:widowControl/>
        <w:spacing w:line="240" w:lineRule="atLeast"/>
        <w:ind w:firstLineChars="56" w:firstLine="157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16734E"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3"/>
        <w:gridCol w:w="1033"/>
        <w:gridCol w:w="2630"/>
        <w:gridCol w:w="1372"/>
        <w:gridCol w:w="495"/>
        <w:gridCol w:w="765"/>
        <w:gridCol w:w="1306"/>
      </w:tblGrid>
      <w:tr w:rsidR="00B262AB" w:rsidRPr="0016734E" w:rsidTr="007742D4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黑体" w:eastAsia="黑体" w:hAnsi="Times New Roman"/>
                <w:bCs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黑体" w:eastAsia="黑体" w:hAnsi="Times New Roman"/>
                <w:bCs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黑体" w:eastAsia="黑体" w:hAnsi="Times New Roman"/>
                <w:bCs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黑体" w:eastAsia="黑体" w:hAnsi="Times New Roman"/>
                <w:bCs/>
                <w:kern w:val="0"/>
                <w:sz w:val="28"/>
                <w:szCs w:val="28"/>
              </w:rPr>
            </w:pPr>
            <w:r w:rsidRPr="0016734E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B262AB" w:rsidRPr="0016734E" w:rsidTr="007742D4">
        <w:trPr>
          <w:trHeight w:val="2017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5分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从教学理念、教学方法、教学过程三方面着手，做到联系实际、思路清晰、观点明确、有感而发。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262AB" w:rsidRPr="0016734E" w:rsidTr="007742D4">
        <w:trPr>
          <w:trHeight w:val="988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16734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2AB" w:rsidRPr="0016734E" w:rsidRDefault="00B262AB" w:rsidP="007742D4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B262AB" w:rsidRPr="0016734E" w:rsidRDefault="00B262AB" w:rsidP="00B262AB">
      <w:pPr>
        <w:spacing w:line="400" w:lineRule="exact"/>
        <w:jc w:val="left"/>
        <w:rPr>
          <w:rFonts w:ascii="宋体" w:eastAsia="仿宋_GB2312" w:hAnsi="Times New Roman"/>
          <w:kern w:val="0"/>
          <w:sz w:val="24"/>
          <w:szCs w:val="24"/>
        </w:rPr>
      </w:pPr>
    </w:p>
    <w:p w:rsidR="00B262AB" w:rsidRDefault="00B262AB" w:rsidP="00B262AB">
      <w:pPr>
        <w:spacing w:line="400" w:lineRule="exact"/>
        <w:jc w:val="left"/>
        <w:rPr>
          <w:rFonts w:ascii="黑体" w:eastAsia="黑体" w:hAnsi="宋体"/>
          <w:bCs/>
          <w:kern w:val="0"/>
          <w:sz w:val="24"/>
          <w:szCs w:val="24"/>
        </w:rPr>
      </w:pPr>
    </w:p>
    <w:p w:rsidR="00B262AB" w:rsidRPr="005E5F1D" w:rsidRDefault="00B262AB" w:rsidP="00B262AB">
      <w:pPr>
        <w:rPr>
          <w:rFonts w:ascii="仿宋" w:eastAsia="仿宋" w:hAnsi="仿宋"/>
          <w:b/>
          <w:sz w:val="28"/>
          <w:szCs w:val="28"/>
        </w:rPr>
      </w:pPr>
    </w:p>
    <w:p w:rsidR="00B262AB" w:rsidRPr="006979E0" w:rsidRDefault="00B262AB" w:rsidP="00B262AB"/>
    <w:p w:rsidR="00785257" w:rsidRDefault="00785257"/>
    <w:sectPr w:rsidR="00785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6E" w:rsidRDefault="00D8566E" w:rsidP="00B262AB">
      <w:r>
        <w:separator/>
      </w:r>
    </w:p>
  </w:endnote>
  <w:endnote w:type="continuationSeparator" w:id="0">
    <w:p w:rsidR="00D8566E" w:rsidRDefault="00D8566E" w:rsidP="00B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6E" w:rsidRDefault="00D8566E" w:rsidP="00B262AB">
      <w:r>
        <w:separator/>
      </w:r>
    </w:p>
  </w:footnote>
  <w:footnote w:type="continuationSeparator" w:id="0">
    <w:p w:rsidR="00D8566E" w:rsidRDefault="00D8566E" w:rsidP="00B2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E"/>
    <w:rsid w:val="003174AF"/>
    <w:rsid w:val="00785257"/>
    <w:rsid w:val="00B262AB"/>
    <w:rsid w:val="00C33A4E"/>
    <w:rsid w:val="00C64AA9"/>
    <w:rsid w:val="00D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2023-03-14T07:44:00Z</dcterms:created>
  <dcterms:modified xsi:type="dcterms:W3CDTF">2023-03-14T07:47:00Z</dcterms:modified>
</cp:coreProperties>
</file>