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附件1</w:t>
      </w:r>
    </w:p>
    <w:p w:rsidR="00294944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</w:t>
      </w:r>
    </w:p>
    <w:p w:rsidR="00294944" w:rsidRPr="00176209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                  </w:t>
      </w:r>
      <w:r>
        <w:rPr>
          <w:rFonts w:ascii="黑体" w:eastAsia="黑体" w:hAnsi="黑体" w:hint="eastAsia"/>
          <w:sz w:val="32"/>
          <w:szCs w:val="32"/>
        </w:rPr>
        <w:t>案例模板</w:t>
      </w:r>
    </w:p>
    <w:p w:rsidR="00294944" w:rsidRDefault="00294944" w:rsidP="00294944">
      <w:pPr>
        <w:keepNext/>
        <w:spacing w:line="56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 w:rsidRPr="00176209">
        <w:rPr>
          <w:rFonts w:ascii="华文中宋" w:eastAsia="华文中宋" w:hAnsi="华文中宋" w:hint="eastAsia"/>
          <w:b/>
          <w:sz w:val="40"/>
          <w:szCs w:val="40"/>
        </w:rPr>
        <w:t>标题：***********</w:t>
      </w:r>
    </w:p>
    <w:p w:rsidR="00294944" w:rsidRPr="00176209" w:rsidRDefault="00294944" w:rsidP="00294944">
      <w:pPr>
        <w:keepNext/>
        <w:spacing w:line="5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176209">
        <w:rPr>
          <w:rFonts w:ascii="楷体_GB2312" w:eastAsia="楷体_GB2312" w:hAnsi="华文中宋" w:hint="eastAsia"/>
          <w:b/>
          <w:sz w:val="32"/>
          <w:szCs w:val="32"/>
        </w:rPr>
        <w:t>副标题：**********</w:t>
      </w:r>
    </w:p>
    <w:p w:rsidR="00294944" w:rsidRPr="00176209" w:rsidRDefault="00294944" w:rsidP="00294944">
      <w:pPr>
        <w:pStyle w:val="a7"/>
        <w:keepNext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176209">
        <w:rPr>
          <w:rFonts w:ascii="黑体" w:eastAsia="黑体" w:hAnsi="黑体" w:hint="eastAsia"/>
          <w:sz w:val="32"/>
          <w:szCs w:val="32"/>
        </w:rPr>
        <w:t>基本情况（</w:t>
      </w:r>
      <w:r>
        <w:rPr>
          <w:rFonts w:ascii="黑体" w:eastAsia="黑体" w:hAnsi="黑体"/>
          <w:sz w:val="32"/>
          <w:szCs w:val="32"/>
        </w:rPr>
        <w:t>5</w:t>
      </w:r>
      <w:r w:rsidRPr="00176209">
        <w:rPr>
          <w:rFonts w:ascii="黑体" w:eastAsia="黑体" w:hAnsi="黑体" w:hint="eastAsia"/>
          <w:sz w:val="32"/>
          <w:szCs w:val="32"/>
        </w:rPr>
        <w:t>00字左右）</w:t>
      </w:r>
    </w:p>
    <w:p w:rsidR="00294944" w:rsidRDefault="00294944" w:rsidP="00294944">
      <w:pPr>
        <w:keepNext/>
        <w:spacing w:line="560" w:lineRule="exact"/>
        <w:ind w:left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……</w:t>
      </w:r>
    </w:p>
    <w:p w:rsidR="00294944" w:rsidRDefault="00294944" w:rsidP="00294944">
      <w:pPr>
        <w:keepNext/>
        <w:spacing w:line="560" w:lineRule="exact"/>
        <w:ind w:left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二、主要做法和成效（1</w:t>
      </w:r>
      <w:r>
        <w:rPr>
          <w:rFonts w:ascii="黑体" w:eastAsia="黑体" w:hAnsi="黑体"/>
          <w:sz w:val="32"/>
          <w:szCs w:val="32"/>
        </w:rPr>
        <w:t>500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:rsidR="00294944" w:rsidRDefault="00294944" w:rsidP="00294944">
      <w:pPr>
        <w:keepNext/>
        <w:spacing w:line="560" w:lineRule="exact"/>
        <w:ind w:left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……</w:t>
      </w:r>
    </w:p>
    <w:p w:rsidR="00294944" w:rsidRDefault="00294944" w:rsidP="00294944">
      <w:pPr>
        <w:keepNext/>
        <w:spacing w:line="560" w:lineRule="exact"/>
        <w:ind w:left="641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三、经验启示（5</w:t>
      </w:r>
      <w:r>
        <w:rPr>
          <w:rFonts w:ascii="黑体" w:eastAsia="黑体" w:hAnsi="黑体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:rsidR="00294944" w:rsidRDefault="00294944" w:rsidP="00294944">
      <w:pPr>
        <w:keepNext/>
        <w:spacing w:line="560" w:lineRule="exact"/>
        <w:ind w:left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……</w:t>
      </w:r>
    </w:p>
    <w:p w:rsidR="00294944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</w:p>
    <w:p w:rsidR="00294944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</w:p>
    <w:p w:rsidR="00294944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</w:p>
    <w:p w:rsidR="00294944" w:rsidRDefault="00294944" w:rsidP="00294944">
      <w:pPr>
        <w:keepNext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294944" w:rsidRPr="00176209" w:rsidRDefault="00294944" w:rsidP="00294944">
      <w:pPr>
        <w:keepNext/>
        <w:spacing w:line="360" w:lineRule="auto"/>
        <w:rPr>
          <w:rFonts w:ascii="黑体" w:eastAsia="黑体" w:hAnsi="黑体"/>
          <w:sz w:val="32"/>
          <w:szCs w:val="32"/>
        </w:rPr>
      </w:pPr>
      <w:r w:rsidRPr="00176209">
        <w:rPr>
          <w:rFonts w:ascii="仿宋" w:eastAsia="仿宋" w:hAnsi="仿宋" w:hint="eastAsia"/>
          <w:b/>
          <w:sz w:val="32"/>
          <w:szCs w:val="32"/>
        </w:rPr>
        <w:t>格式要求：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主标题：华文中宋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 xml:space="preserve">  20号字，加粗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副标题：楷体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-GB2312，加粗，三号字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正文：仿宋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-GB2312，三号字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正文一级标题：黑体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，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三号字，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加粗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正文二级标题：仿宋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-GB2312，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三号字，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加粗</w:t>
      </w: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294944" w:rsidRPr="009D0DE3" w:rsidRDefault="00294944" w:rsidP="00294944">
      <w:pPr>
        <w:keepNext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9D0DE3">
        <w:rPr>
          <w:rFonts w:ascii="仿宋_GB2312" w:eastAsia="仿宋_GB2312" w:hAnsi="宋体" w:cs="仿宋_GB2312" w:hint="eastAsia"/>
          <w:kern w:val="0"/>
          <w:sz w:val="32"/>
          <w:szCs w:val="32"/>
        </w:rPr>
        <w:t>全文行间距</w:t>
      </w:r>
      <w:r w:rsidRPr="009D0DE3">
        <w:rPr>
          <w:rFonts w:ascii="仿宋_GB2312" w:eastAsia="仿宋_GB2312" w:hAnsi="宋体" w:cs="仿宋_GB2312"/>
          <w:kern w:val="0"/>
          <w:sz w:val="32"/>
          <w:szCs w:val="32"/>
        </w:rPr>
        <w:t>28磅。字数控制在2500以内。</w:t>
      </w:r>
    </w:p>
    <w:p w:rsidR="007C0483" w:rsidRPr="00294944" w:rsidRDefault="007C0483"/>
    <w:sectPr w:rsidR="007C0483" w:rsidRPr="00294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B6" w:rsidRDefault="00AB5FB6" w:rsidP="00294944">
      <w:r>
        <w:separator/>
      </w:r>
    </w:p>
  </w:endnote>
  <w:endnote w:type="continuationSeparator" w:id="0">
    <w:p w:rsidR="00AB5FB6" w:rsidRDefault="00AB5FB6" w:rsidP="0029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B6" w:rsidRDefault="00AB5FB6" w:rsidP="00294944">
      <w:r>
        <w:separator/>
      </w:r>
    </w:p>
  </w:footnote>
  <w:footnote w:type="continuationSeparator" w:id="0">
    <w:p w:rsidR="00AB5FB6" w:rsidRDefault="00AB5FB6" w:rsidP="0029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1792"/>
    <w:multiLevelType w:val="hybridMultilevel"/>
    <w:tmpl w:val="65DC0AAE"/>
    <w:lvl w:ilvl="0" w:tplc="7DAA79E0">
      <w:start w:val="1"/>
      <w:numFmt w:val="none"/>
      <w:lvlText w:val="一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A7"/>
    <w:rsid w:val="00294944"/>
    <w:rsid w:val="007C0483"/>
    <w:rsid w:val="009763A7"/>
    <w:rsid w:val="00AB5FB6"/>
    <w:rsid w:val="00D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C5102"/>
  <w15:chartTrackingRefBased/>
  <w15:docId w15:val="{24C8214A-E04D-4943-8C10-FC7AFDB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944"/>
    <w:rPr>
      <w:sz w:val="18"/>
      <w:szCs w:val="18"/>
    </w:rPr>
  </w:style>
  <w:style w:type="paragraph" w:styleId="a7">
    <w:name w:val="List Paragraph"/>
    <w:basedOn w:val="a"/>
    <w:uiPriority w:val="34"/>
    <w:qFormat/>
    <w:rsid w:val="002949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2023-04-03T01:39:00Z</dcterms:created>
  <dcterms:modified xsi:type="dcterms:W3CDTF">2023-04-03T01:40:00Z</dcterms:modified>
</cp:coreProperties>
</file>