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4A" w:rsidRPr="00EC299F" w:rsidRDefault="003C744A" w:rsidP="00EC299F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EC299F">
        <w:rPr>
          <w:rFonts w:ascii="方正小标宋简体" w:eastAsia="方正小标宋简体" w:hint="eastAsia"/>
          <w:sz w:val="36"/>
          <w:szCs w:val="36"/>
        </w:rPr>
        <w:t>上海立信会计金融学院教师教学综合评价实施办法</w:t>
      </w:r>
    </w:p>
    <w:p w:rsidR="00DB0308" w:rsidRPr="00EC299F" w:rsidRDefault="00EC299F" w:rsidP="00EC299F">
      <w:pPr>
        <w:spacing w:line="560" w:lineRule="exact"/>
        <w:jc w:val="center"/>
        <w:rPr>
          <w:rFonts w:eastAsia="仿宋"/>
          <w:b/>
          <w:sz w:val="28"/>
          <w:szCs w:val="28"/>
        </w:rPr>
      </w:pPr>
      <w:r w:rsidRPr="00EC299F">
        <w:rPr>
          <w:rFonts w:eastAsia="仿宋" w:hint="eastAsia"/>
          <w:b/>
          <w:sz w:val="28"/>
          <w:szCs w:val="28"/>
        </w:rPr>
        <w:t>（</w:t>
      </w:r>
      <w:r w:rsidRPr="00EC299F">
        <w:rPr>
          <w:rFonts w:ascii="仿宋_GB2312" w:eastAsia="仿宋_GB2312" w:hAnsi="仿宋" w:hint="eastAsia"/>
          <w:sz w:val="28"/>
          <w:szCs w:val="28"/>
        </w:rPr>
        <w:t>2020年第12次校长办公会议审议通过</w:t>
      </w:r>
      <w:r w:rsidRPr="00EC299F">
        <w:rPr>
          <w:rFonts w:eastAsia="仿宋" w:hint="eastAsia"/>
          <w:b/>
          <w:sz w:val="28"/>
          <w:szCs w:val="28"/>
        </w:rPr>
        <w:t>）</w:t>
      </w:r>
    </w:p>
    <w:p w:rsidR="00EC299F" w:rsidRDefault="00EC299F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/>
          <w:sz w:val="32"/>
          <w:szCs w:val="32"/>
        </w:rPr>
        <w:t>为进一步落实“以本为本”，促进“四个回归”，激发教师</w:t>
      </w:r>
      <w:r w:rsidRPr="00EC299F">
        <w:rPr>
          <w:rFonts w:ascii="仿宋" w:eastAsia="仿宋" w:hAnsi="仿宋" w:hint="eastAsia"/>
          <w:sz w:val="32"/>
          <w:szCs w:val="32"/>
        </w:rPr>
        <w:t>教书育人</w:t>
      </w:r>
      <w:r w:rsidRPr="00EC299F">
        <w:rPr>
          <w:rFonts w:ascii="仿宋" w:eastAsia="仿宋" w:hAnsi="仿宋"/>
          <w:sz w:val="32"/>
          <w:szCs w:val="32"/>
        </w:rPr>
        <w:t>的积极性和创造性</w:t>
      </w:r>
      <w:r w:rsidRPr="00EC299F">
        <w:rPr>
          <w:rFonts w:ascii="仿宋" w:eastAsia="仿宋" w:hAnsi="仿宋" w:hint="eastAsia"/>
          <w:sz w:val="32"/>
          <w:szCs w:val="32"/>
        </w:rPr>
        <w:t>，提升教师</w:t>
      </w:r>
      <w:r w:rsidRPr="00EC299F">
        <w:rPr>
          <w:rFonts w:ascii="仿宋" w:eastAsia="仿宋" w:hAnsi="仿宋"/>
          <w:sz w:val="32"/>
          <w:szCs w:val="32"/>
        </w:rPr>
        <w:t>人才培养</w:t>
      </w:r>
      <w:r w:rsidRPr="00EC299F">
        <w:rPr>
          <w:rFonts w:ascii="仿宋" w:eastAsia="仿宋" w:hAnsi="仿宋" w:hint="eastAsia"/>
          <w:sz w:val="32"/>
          <w:szCs w:val="32"/>
        </w:rPr>
        <w:t>能力，</w:t>
      </w:r>
      <w:r w:rsidRPr="00EC299F">
        <w:rPr>
          <w:rFonts w:ascii="仿宋" w:eastAsia="仿宋" w:hAnsi="仿宋"/>
          <w:sz w:val="32"/>
          <w:szCs w:val="32"/>
        </w:rPr>
        <w:t>根据教育部《关于深化高校教师考核评价制度改革的指导意见》</w:t>
      </w:r>
      <w:r w:rsidRPr="00EC299F">
        <w:rPr>
          <w:rFonts w:ascii="仿宋" w:eastAsia="仿宋" w:hAnsi="仿宋" w:hint="eastAsia"/>
          <w:sz w:val="32"/>
          <w:szCs w:val="32"/>
        </w:rPr>
        <w:t>(教师</w:t>
      </w:r>
      <w:r w:rsidRPr="00EC299F">
        <w:rPr>
          <w:rFonts w:ascii="仿宋" w:eastAsia="仿宋" w:hAnsi="仿宋"/>
          <w:sz w:val="32"/>
          <w:szCs w:val="32"/>
        </w:rPr>
        <w:t>〔</w:t>
      </w:r>
      <w:r w:rsidRPr="00EC299F">
        <w:rPr>
          <w:rFonts w:ascii="仿宋" w:eastAsia="仿宋" w:hAnsi="仿宋" w:hint="eastAsia"/>
          <w:sz w:val="32"/>
          <w:szCs w:val="32"/>
        </w:rPr>
        <w:t>2016</w:t>
      </w:r>
      <w:r w:rsidRPr="00EC299F">
        <w:rPr>
          <w:rFonts w:ascii="仿宋" w:eastAsia="仿宋" w:hAnsi="仿宋"/>
          <w:sz w:val="32"/>
          <w:szCs w:val="32"/>
        </w:rPr>
        <w:t>〕</w:t>
      </w:r>
      <w:r w:rsidRPr="00EC299F">
        <w:rPr>
          <w:rFonts w:ascii="仿宋" w:eastAsia="仿宋" w:hAnsi="仿宋" w:hint="eastAsia"/>
          <w:sz w:val="32"/>
          <w:szCs w:val="32"/>
        </w:rPr>
        <w:t>7号）</w:t>
      </w:r>
      <w:r w:rsidRPr="00EC299F">
        <w:rPr>
          <w:rFonts w:ascii="仿宋" w:eastAsia="仿宋" w:hAnsi="仿宋"/>
          <w:sz w:val="32"/>
          <w:szCs w:val="32"/>
        </w:rPr>
        <w:t>、《关于加快建设高水平本科教育全面提高人才培养能力的意见》（教高〔2018〕2号）精神，制订本办法。</w:t>
      </w:r>
    </w:p>
    <w:p w:rsidR="003C744A" w:rsidRPr="00EC299F" w:rsidRDefault="003C744A" w:rsidP="00EC299F">
      <w:pPr>
        <w:widowControl/>
        <w:spacing w:line="48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EC299F">
        <w:rPr>
          <w:rFonts w:ascii="仿宋" w:eastAsia="仿宋" w:hAnsi="仿宋" w:hint="eastAsia"/>
          <w:b/>
          <w:sz w:val="32"/>
          <w:szCs w:val="32"/>
        </w:rPr>
        <w:t xml:space="preserve">第一条 </w:t>
      </w:r>
      <w:r w:rsidRPr="00EC299F">
        <w:rPr>
          <w:rFonts w:ascii="仿宋" w:eastAsia="仿宋" w:hAnsi="仿宋"/>
          <w:b/>
          <w:sz w:val="32"/>
          <w:szCs w:val="32"/>
        </w:rPr>
        <w:t>评价目的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进一步落实立德树人根本任务，</w:t>
      </w:r>
      <w:r w:rsidRPr="00EC299F">
        <w:rPr>
          <w:rFonts w:ascii="仿宋" w:eastAsia="仿宋" w:hAnsi="仿宋"/>
          <w:sz w:val="32"/>
          <w:szCs w:val="32"/>
        </w:rPr>
        <w:t>彰显教学中心地位，</w:t>
      </w:r>
      <w:r w:rsidRPr="00EC299F">
        <w:rPr>
          <w:rFonts w:ascii="仿宋" w:eastAsia="仿宋" w:hAnsi="仿宋" w:hint="eastAsia"/>
          <w:sz w:val="32"/>
          <w:szCs w:val="32"/>
        </w:rPr>
        <w:t>深化</w:t>
      </w:r>
      <w:r w:rsidRPr="00EC299F">
        <w:rPr>
          <w:rFonts w:ascii="仿宋" w:eastAsia="仿宋" w:hAnsi="仿宋"/>
          <w:sz w:val="32"/>
          <w:szCs w:val="32"/>
        </w:rPr>
        <w:t>教风学风建设，逐步建立与高水平地方应用型大学建设相适应的教师教学</w:t>
      </w:r>
      <w:r w:rsidRPr="00EC299F">
        <w:rPr>
          <w:rFonts w:ascii="仿宋" w:eastAsia="仿宋" w:hAnsi="仿宋" w:hint="eastAsia"/>
          <w:sz w:val="32"/>
          <w:szCs w:val="32"/>
        </w:rPr>
        <w:t>综合</w:t>
      </w:r>
      <w:r w:rsidRPr="00EC299F">
        <w:rPr>
          <w:rFonts w:ascii="仿宋" w:eastAsia="仿宋" w:hAnsi="仿宋"/>
          <w:sz w:val="32"/>
          <w:szCs w:val="32"/>
        </w:rPr>
        <w:t>评价体系，</w:t>
      </w:r>
      <w:r w:rsidRPr="00EC299F">
        <w:rPr>
          <w:rFonts w:ascii="仿宋" w:eastAsia="仿宋" w:hAnsi="仿宋" w:hint="eastAsia"/>
          <w:sz w:val="32"/>
          <w:szCs w:val="32"/>
        </w:rPr>
        <w:t>形成持续的教学质量改进机制，</w:t>
      </w:r>
      <w:r w:rsidRPr="00EC299F">
        <w:rPr>
          <w:rFonts w:ascii="仿宋" w:eastAsia="仿宋" w:hAnsi="仿宋"/>
          <w:sz w:val="32"/>
          <w:szCs w:val="32"/>
        </w:rPr>
        <w:t>引导教师热爱教学、倾心教学、研究教学，</w:t>
      </w:r>
      <w:r w:rsidRPr="00EC299F">
        <w:rPr>
          <w:rFonts w:ascii="仿宋" w:eastAsia="仿宋" w:hAnsi="仿宋" w:hint="eastAsia"/>
          <w:sz w:val="32"/>
          <w:szCs w:val="32"/>
        </w:rPr>
        <w:t>不断提升教师教育教学水平，全面提高教学质量，培养德智体美劳全面发展的社会主义建设者和接班人</w:t>
      </w:r>
      <w:r w:rsidRPr="00EC299F">
        <w:rPr>
          <w:rFonts w:ascii="仿宋" w:eastAsia="仿宋" w:hAnsi="仿宋"/>
          <w:sz w:val="32"/>
          <w:szCs w:val="32"/>
        </w:rPr>
        <w:t>。</w:t>
      </w:r>
    </w:p>
    <w:p w:rsidR="003C744A" w:rsidRPr="00EC299F" w:rsidRDefault="003C744A" w:rsidP="00EC299F">
      <w:pPr>
        <w:widowControl/>
        <w:spacing w:line="48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EC299F">
        <w:rPr>
          <w:rFonts w:ascii="仿宋" w:eastAsia="仿宋" w:hAnsi="仿宋" w:hint="eastAsia"/>
          <w:b/>
          <w:sz w:val="32"/>
          <w:szCs w:val="32"/>
        </w:rPr>
        <w:t xml:space="preserve">第二条 </w:t>
      </w:r>
      <w:r w:rsidRPr="00EC299F">
        <w:rPr>
          <w:rFonts w:ascii="仿宋" w:eastAsia="仿宋" w:hAnsi="仿宋"/>
          <w:b/>
          <w:sz w:val="32"/>
          <w:szCs w:val="32"/>
        </w:rPr>
        <w:t>评价原则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/>
          <w:sz w:val="32"/>
          <w:szCs w:val="32"/>
        </w:rPr>
        <w:t>1.客观公正原则。遵循教育教学规律，</w:t>
      </w:r>
      <w:r w:rsidRPr="00EC299F">
        <w:rPr>
          <w:rFonts w:ascii="仿宋" w:eastAsia="仿宋" w:hAnsi="仿宋" w:hint="eastAsia"/>
          <w:sz w:val="32"/>
          <w:szCs w:val="32"/>
        </w:rPr>
        <w:t>鼓励教师和学生积极参与，</w:t>
      </w:r>
      <w:r w:rsidRPr="00EC299F">
        <w:rPr>
          <w:rFonts w:ascii="仿宋" w:eastAsia="仿宋" w:hAnsi="仿宋"/>
          <w:sz w:val="32"/>
          <w:szCs w:val="32"/>
        </w:rPr>
        <w:t>坚持公开、公平、公正</w:t>
      </w:r>
      <w:r w:rsidRPr="00EC299F">
        <w:rPr>
          <w:rFonts w:ascii="仿宋" w:eastAsia="仿宋" w:hAnsi="仿宋" w:hint="eastAsia"/>
          <w:sz w:val="32"/>
          <w:szCs w:val="32"/>
        </w:rPr>
        <w:t>评教</w:t>
      </w:r>
      <w:r w:rsidRPr="00EC299F">
        <w:rPr>
          <w:rFonts w:ascii="仿宋" w:eastAsia="仿宋" w:hAnsi="仿宋"/>
          <w:sz w:val="32"/>
          <w:szCs w:val="32"/>
        </w:rPr>
        <w:t>。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/>
          <w:sz w:val="32"/>
          <w:szCs w:val="32"/>
        </w:rPr>
        <w:t>2.综合评价原则。</w:t>
      </w:r>
      <w:r w:rsidRPr="00EC299F">
        <w:rPr>
          <w:rFonts w:ascii="仿宋" w:eastAsia="仿宋" w:hAnsi="仿宋" w:hint="eastAsia"/>
          <w:sz w:val="32"/>
          <w:szCs w:val="32"/>
        </w:rPr>
        <w:t>实行教师自评、</w:t>
      </w:r>
      <w:r w:rsidRPr="00EC299F">
        <w:rPr>
          <w:rFonts w:ascii="仿宋" w:eastAsia="仿宋" w:hAnsi="仿宋"/>
          <w:sz w:val="32"/>
          <w:szCs w:val="32"/>
        </w:rPr>
        <w:t>学生评价、同行评价、</w:t>
      </w:r>
      <w:r w:rsidRPr="00EC299F">
        <w:rPr>
          <w:rFonts w:ascii="仿宋" w:eastAsia="仿宋" w:hAnsi="仿宋" w:hint="eastAsia"/>
          <w:sz w:val="32"/>
          <w:szCs w:val="32"/>
        </w:rPr>
        <w:t>领导评价、</w:t>
      </w:r>
      <w:r w:rsidRPr="00EC299F">
        <w:rPr>
          <w:rFonts w:ascii="仿宋" w:eastAsia="仿宋" w:hAnsi="仿宋"/>
          <w:sz w:val="32"/>
          <w:szCs w:val="32"/>
        </w:rPr>
        <w:t>督导评价</w:t>
      </w:r>
      <w:r w:rsidRPr="00EC299F">
        <w:rPr>
          <w:rFonts w:ascii="仿宋" w:eastAsia="仿宋" w:hAnsi="仿宋" w:hint="eastAsia"/>
          <w:sz w:val="32"/>
          <w:szCs w:val="32"/>
        </w:rPr>
        <w:t>等多种形式</w:t>
      </w:r>
      <w:r w:rsidRPr="00EC299F">
        <w:rPr>
          <w:rFonts w:ascii="仿宋" w:eastAsia="仿宋" w:hAnsi="仿宋"/>
          <w:sz w:val="32"/>
          <w:szCs w:val="32"/>
        </w:rPr>
        <w:t>相结合</w:t>
      </w:r>
      <w:r w:rsidRPr="00EC299F">
        <w:rPr>
          <w:rFonts w:ascii="仿宋" w:eastAsia="仿宋" w:hAnsi="仿宋" w:hint="eastAsia"/>
          <w:sz w:val="32"/>
          <w:szCs w:val="32"/>
        </w:rPr>
        <w:t>的教学质量综合评价</w:t>
      </w:r>
      <w:r w:rsidRPr="00EC299F">
        <w:rPr>
          <w:rFonts w:ascii="仿宋" w:eastAsia="仿宋" w:hAnsi="仿宋"/>
          <w:sz w:val="32"/>
          <w:szCs w:val="32"/>
        </w:rPr>
        <w:t>，增强教学评价结果的可信度。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/>
          <w:sz w:val="32"/>
          <w:szCs w:val="32"/>
        </w:rPr>
        <w:t>3.持续改进原则。</w:t>
      </w:r>
      <w:r w:rsidRPr="00EC299F">
        <w:rPr>
          <w:rFonts w:ascii="仿宋" w:eastAsia="仿宋" w:hAnsi="仿宋" w:hint="eastAsia"/>
          <w:sz w:val="32"/>
          <w:szCs w:val="32"/>
        </w:rPr>
        <w:t>评价以提升教师教学质量为目标，加强</w:t>
      </w:r>
      <w:r w:rsidRPr="00EC299F">
        <w:rPr>
          <w:rFonts w:ascii="仿宋" w:eastAsia="仿宋" w:hAnsi="仿宋"/>
          <w:sz w:val="32"/>
          <w:szCs w:val="32"/>
        </w:rPr>
        <w:t>评价结果反馈，鼓励教师</w:t>
      </w:r>
      <w:r w:rsidRPr="00EC299F">
        <w:rPr>
          <w:rFonts w:ascii="仿宋" w:eastAsia="仿宋" w:hAnsi="仿宋" w:hint="eastAsia"/>
          <w:sz w:val="32"/>
          <w:szCs w:val="32"/>
        </w:rPr>
        <w:t>不断</w:t>
      </w:r>
      <w:r w:rsidRPr="00EC299F">
        <w:rPr>
          <w:rFonts w:ascii="仿宋" w:eastAsia="仿宋" w:hAnsi="仿宋"/>
          <w:sz w:val="32"/>
          <w:szCs w:val="32"/>
        </w:rPr>
        <w:t>改进教学方式方法，提高教学能力和水平。</w:t>
      </w:r>
    </w:p>
    <w:p w:rsidR="003C744A" w:rsidRPr="00EC299F" w:rsidRDefault="003C744A" w:rsidP="00EC299F">
      <w:pPr>
        <w:widowControl/>
        <w:spacing w:line="48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EC299F">
        <w:rPr>
          <w:rFonts w:ascii="仿宋" w:eastAsia="仿宋" w:hAnsi="仿宋" w:hint="eastAsia"/>
          <w:b/>
          <w:sz w:val="32"/>
          <w:szCs w:val="32"/>
        </w:rPr>
        <w:t>第三条 评价内容</w:t>
      </w:r>
    </w:p>
    <w:p w:rsidR="000B6AE9" w:rsidRPr="00EC299F" w:rsidRDefault="00A77D29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1.</w:t>
      </w:r>
      <w:r w:rsidR="000B6AE9" w:rsidRPr="00EC299F">
        <w:rPr>
          <w:rFonts w:ascii="仿宋" w:eastAsia="仿宋" w:hAnsi="仿宋" w:hint="eastAsia"/>
          <w:sz w:val="32"/>
          <w:szCs w:val="32"/>
        </w:rPr>
        <w:t>坚持正确的育人导向。坚持立德树人的根本任务，坚持党的基本路线，强化课程思政建设，关爱学生健康成长，</w:t>
      </w:r>
      <w:r w:rsidR="000B6AE9" w:rsidRPr="00EC299F">
        <w:rPr>
          <w:rFonts w:ascii="仿宋" w:eastAsia="仿宋" w:hAnsi="仿宋" w:hint="eastAsia"/>
          <w:sz w:val="32"/>
          <w:szCs w:val="32"/>
        </w:rPr>
        <w:lastRenderedPageBreak/>
        <w:t>把社会主义核心价值观教育融入人才培养全过程，促进思想政治教育与专业知识技能传授有机融合。</w:t>
      </w:r>
    </w:p>
    <w:p w:rsidR="000B6AE9" w:rsidRPr="00EC299F" w:rsidRDefault="00A77D29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2.</w:t>
      </w:r>
      <w:r w:rsidR="000B6AE9" w:rsidRPr="00EC299F">
        <w:rPr>
          <w:rFonts w:ascii="仿宋" w:eastAsia="仿宋" w:hAnsi="仿宋" w:hint="eastAsia"/>
          <w:sz w:val="32"/>
          <w:szCs w:val="32"/>
        </w:rPr>
        <w:t>严格教育教学工作量考核。所有教师都必须承担教育教学工作，完成学校和学院规定的本专科生课程门数和教学课时要求。教师担任班主任、辅导员，解答学生问题，指导学生就业、创新创业、社会实践、各类竞赛以及老中青教师“传帮带”等工作，计入教育教学工作量，并纳入年度考核内容。</w:t>
      </w:r>
    </w:p>
    <w:p w:rsidR="000B6AE9" w:rsidRPr="00EC299F" w:rsidRDefault="00DB0308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3.</w:t>
      </w:r>
      <w:r w:rsidR="000B6AE9" w:rsidRPr="00EC299F">
        <w:rPr>
          <w:rFonts w:ascii="仿宋" w:eastAsia="仿宋" w:hAnsi="仿宋" w:hint="eastAsia"/>
          <w:sz w:val="32"/>
          <w:szCs w:val="32"/>
        </w:rPr>
        <w:t>加强教学质量评价工作。多维度开展教学质量评价，综合运用多种形式和手段考评教学规范、教学运行、课堂教学效果、教学改革与研究、教学获奖等教学工作实绩。引导教师贯彻党的教育方针，遵守教学纪律，改进教学方法，启发学生思考，指导学生学习和实践探索。</w:t>
      </w:r>
    </w:p>
    <w:p w:rsidR="003C744A" w:rsidRPr="00EC299F" w:rsidRDefault="003C744A" w:rsidP="00EC299F">
      <w:pPr>
        <w:widowControl/>
        <w:spacing w:line="48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EC299F">
        <w:rPr>
          <w:rFonts w:ascii="仿宋" w:eastAsia="仿宋" w:hAnsi="仿宋" w:hint="eastAsia"/>
          <w:b/>
          <w:sz w:val="32"/>
          <w:szCs w:val="32"/>
        </w:rPr>
        <w:t xml:space="preserve">第四条 </w:t>
      </w:r>
      <w:r w:rsidRPr="00EC299F">
        <w:rPr>
          <w:rFonts w:ascii="仿宋" w:eastAsia="仿宋" w:hAnsi="仿宋"/>
          <w:b/>
          <w:sz w:val="32"/>
          <w:szCs w:val="32"/>
        </w:rPr>
        <w:t>评价范围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/>
          <w:sz w:val="32"/>
          <w:szCs w:val="32"/>
        </w:rPr>
        <w:t xml:space="preserve">学校聘任从事本专科教学工作的专、兼职教师。 </w:t>
      </w:r>
    </w:p>
    <w:p w:rsidR="003C744A" w:rsidRPr="00EC299F" w:rsidRDefault="003C744A" w:rsidP="00EC299F">
      <w:pPr>
        <w:widowControl/>
        <w:spacing w:line="48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EC299F">
        <w:rPr>
          <w:rFonts w:ascii="仿宋" w:eastAsia="仿宋" w:hAnsi="仿宋" w:hint="eastAsia"/>
          <w:b/>
          <w:sz w:val="32"/>
          <w:szCs w:val="32"/>
        </w:rPr>
        <w:t>第五条 评价组织</w:t>
      </w:r>
    </w:p>
    <w:p w:rsidR="003C744A" w:rsidRPr="00EC299F" w:rsidRDefault="00DB0308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1.</w:t>
      </w:r>
      <w:r w:rsidR="003C744A" w:rsidRPr="00EC299F">
        <w:rPr>
          <w:rFonts w:ascii="仿宋" w:eastAsia="仿宋" w:hAnsi="仿宋" w:hint="eastAsia"/>
          <w:sz w:val="32"/>
          <w:szCs w:val="32"/>
        </w:rPr>
        <w:t>二级学院为教师教学综合评价的主要</w:t>
      </w:r>
      <w:r w:rsidR="003C744A" w:rsidRPr="00EC299F">
        <w:rPr>
          <w:rFonts w:ascii="仿宋" w:eastAsia="仿宋" w:hAnsi="仿宋"/>
          <w:sz w:val="32"/>
          <w:szCs w:val="32"/>
        </w:rPr>
        <w:t>实施</w:t>
      </w:r>
      <w:r w:rsidR="003C744A" w:rsidRPr="00EC299F">
        <w:rPr>
          <w:rFonts w:ascii="仿宋" w:eastAsia="仿宋" w:hAnsi="仿宋" w:hint="eastAsia"/>
          <w:sz w:val="32"/>
          <w:szCs w:val="32"/>
        </w:rPr>
        <w:t>单位，按学年组织开展教师</w:t>
      </w:r>
      <w:r w:rsidR="003C744A" w:rsidRPr="00EC299F">
        <w:rPr>
          <w:rFonts w:ascii="仿宋" w:eastAsia="仿宋" w:hAnsi="仿宋"/>
          <w:sz w:val="32"/>
          <w:szCs w:val="32"/>
        </w:rPr>
        <w:t>教学</w:t>
      </w:r>
      <w:r w:rsidR="003C744A" w:rsidRPr="00EC299F">
        <w:rPr>
          <w:rFonts w:ascii="仿宋" w:eastAsia="仿宋" w:hAnsi="仿宋" w:hint="eastAsia"/>
          <w:sz w:val="32"/>
          <w:szCs w:val="32"/>
        </w:rPr>
        <w:t>综合评价。</w:t>
      </w:r>
      <w:r w:rsidR="003C744A" w:rsidRPr="00EC299F">
        <w:rPr>
          <w:rFonts w:ascii="仿宋" w:eastAsia="仿宋" w:hAnsi="仿宋"/>
          <w:sz w:val="32"/>
          <w:szCs w:val="32"/>
        </w:rPr>
        <w:t>评价基本程序</w:t>
      </w:r>
      <w:r w:rsidR="003C744A" w:rsidRPr="00EC299F">
        <w:rPr>
          <w:rFonts w:ascii="仿宋" w:eastAsia="仿宋" w:hAnsi="仿宋" w:hint="eastAsia"/>
          <w:sz w:val="32"/>
          <w:szCs w:val="32"/>
        </w:rPr>
        <w:t>如下：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（1）</w:t>
      </w:r>
      <w:r w:rsidRPr="00EC299F">
        <w:rPr>
          <w:rFonts w:ascii="仿宋" w:eastAsia="仿宋" w:hAnsi="仿宋"/>
          <w:sz w:val="32"/>
          <w:szCs w:val="32"/>
        </w:rPr>
        <w:t>教师自评。教师对照教师教学评价</w:t>
      </w:r>
      <w:r w:rsidRPr="00EC299F">
        <w:rPr>
          <w:rFonts w:ascii="仿宋" w:eastAsia="仿宋" w:hAnsi="仿宋" w:hint="eastAsia"/>
          <w:sz w:val="32"/>
          <w:szCs w:val="32"/>
        </w:rPr>
        <w:t>的主要要求</w:t>
      </w:r>
      <w:r w:rsidRPr="00EC299F">
        <w:rPr>
          <w:rFonts w:ascii="仿宋" w:eastAsia="仿宋" w:hAnsi="仿宋"/>
          <w:sz w:val="32"/>
          <w:szCs w:val="32"/>
        </w:rPr>
        <w:t>，进行</w:t>
      </w:r>
      <w:r w:rsidRPr="00EC299F">
        <w:rPr>
          <w:rFonts w:ascii="仿宋" w:eastAsia="仿宋" w:hAnsi="仿宋" w:hint="eastAsia"/>
          <w:sz w:val="32"/>
          <w:szCs w:val="32"/>
        </w:rPr>
        <w:t>评价期内的</w:t>
      </w:r>
      <w:r w:rsidRPr="00EC299F">
        <w:rPr>
          <w:rFonts w:ascii="仿宋" w:eastAsia="仿宋" w:hAnsi="仿宋"/>
          <w:sz w:val="32"/>
          <w:szCs w:val="32"/>
        </w:rPr>
        <w:t>教学工作自我总结和评价，向学院报告履行教师</w:t>
      </w:r>
      <w:r w:rsidRPr="00EC299F">
        <w:rPr>
          <w:rFonts w:ascii="仿宋" w:eastAsia="仿宋" w:hAnsi="仿宋" w:hint="eastAsia"/>
          <w:sz w:val="32"/>
          <w:szCs w:val="32"/>
        </w:rPr>
        <w:t>工作</w:t>
      </w:r>
      <w:r w:rsidRPr="00EC299F">
        <w:rPr>
          <w:rFonts w:ascii="仿宋" w:eastAsia="仿宋" w:hAnsi="仿宋"/>
          <w:sz w:val="32"/>
          <w:szCs w:val="32"/>
        </w:rPr>
        <w:t>职责和完成教学工作情况。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（2）</w:t>
      </w:r>
      <w:r w:rsidRPr="00EC299F">
        <w:rPr>
          <w:rFonts w:ascii="仿宋" w:eastAsia="仿宋" w:hAnsi="仿宋"/>
          <w:sz w:val="32"/>
          <w:szCs w:val="32"/>
        </w:rPr>
        <w:t>学院考评。在教师自评基础上，</w:t>
      </w:r>
      <w:r w:rsidRPr="00EC299F">
        <w:rPr>
          <w:rFonts w:ascii="仿宋" w:eastAsia="仿宋" w:hAnsi="仿宋" w:hint="eastAsia"/>
          <w:sz w:val="32"/>
          <w:szCs w:val="32"/>
        </w:rPr>
        <w:t>教师所在</w:t>
      </w:r>
      <w:r w:rsidRPr="00EC299F">
        <w:rPr>
          <w:rFonts w:ascii="仿宋" w:eastAsia="仿宋" w:hAnsi="仿宋"/>
          <w:sz w:val="32"/>
          <w:szCs w:val="32"/>
        </w:rPr>
        <w:t>学院</w:t>
      </w:r>
      <w:r w:rsidRPr="00EC299F">
        <w:rPr>
          <w:rFonts w:ascii="仿宋" w:eastAsia="仿宋" w:hAnsi="仿宋" w:hint="eastAsia"/>
          <w:sz w:val="32"/>
          <w:szCs w:val="32"/>
        </w:rPr>
        <w:t>成立教师教学综合评价工作组，对</w:t>
      </w:r>
      <w:r w:rsidRPr="00EC299F">
        <w:rPr>
          <w:rFonts w:ascii="仿宋" w:eastAsia="仿宋" w:hAnsi="仿宋"/>
          <w:sz w:val="32"/>
          <w:szCs w:val="32"/>
        </w:rPr>
        <w:t>教师教学进行综合</w:t>
      </w:r>
      <w:r w:rsidRPr="00EC299F">
        <w:rPr>
          <w:rFonts w:ascii="仿宋" w:eastAsia="仿宋" w:hAnsi="仿宋" w:hint="eastAsia"/>
          <w:sz w:val="32"/>
          <w:szCs w:val="32"/>
        </w:rPr>
        <w:t>评价</w:t>
      </w:r>
      <w:r w:rsidRPr="00EC299F">
        <w:rPr>
          <w:rFonts w:ascii="仿宋" w:eastAsia="仿宋" w:hAnsi="仿宋"/>
          <w:sz w:val="32"/>
          <w:szCs w:val="32"/>
        </w:rPr>
        <w:t>，确定评价等级。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（3）</w:t>
      </w:r>
      <w:r w:rsidRPr="00EC299F">
        <w:rPr>
          <w:rFonts w:ascii="仿宋" w:eastAsia="仿宋" w:hAnsi="仿宋"/>
          <w:sz w:val="32"/>
          <w:szCs w:val="32"/>
        </w:rPr>
        <w:t>考评公示。教学评价结果在本单位公示3天，经公示无异议后，填列《教师教学</w:t>
      </w:r>
      <w:r w:rsidRPr="00EC299F">
        <w:rPr>
          <w:rFonts w:ascii="仿宋" w:eastAsia="仿宋" w:hAnsi="仿宋" w:hint="eastAsia"/>
          <w:sz w:val="32"/>
          <w:szCs w:val="32"/>
        </w:rPr>
        <w:t>综合</w:t>
      </w:r>
      <w:r w:rsidRPr="00EC299F">
        <w:rPr>
          <w:rFonts w:ascii="仿宋" w:eastAsia="仿宋" w:hAnsi="仿宋"/>
          <w:sz w:val="32"/>
          <w:szCs w:val="32"/>
        </w:rPr>
        <w:t>评价汇总表》上报</w:t>
      </w:r>
      <w:r w:rsidRPr="00EC299F">
        <w:rPr>
          <w:rFonts w:ascii="仿宋" w:eastAsia="仿宋" w:hAnsi="仿宋" w:hint="eastAsia"/>
          <w:sz w:val="32"/>
          <w:szCs w:val="32"/>
        </w:rPr>
        <w:t>教务处</w:t>
      </w:r>
      <w:r w:rsidRPr="00EC299F">
        <w:rPr>
          <w:rFonts w:ascii="仿宋" w:eastAsia="仿宋" w:hAnsi="仿宋"/>
          <w:sz w:val="32"/>
          <w:szCs w:val="32"/>
        </w:rPr>
        <w:t>。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lastRenderedPageBreak/>
        <w:t>（4）</w:t>
      </w:r>
      <w:r w:rsidRPr="00EC299F">
        <w:rPr>
          <w:rFonts w:ascii="仿宋" w:eastAsia="仿宋" w:hAnsi="仿宋"/>
          <w:sz w:val="32"/>
          <w:szCs w:val="32"/>
        </w:rPr>
        <w:t>学校审定。学校教学委员会对各学院评价结果进行审定，结果记入教师教学档案。</w:t>
      </w:r>
    </w:p>
    <w:p w:rsidR="003C744A" w:rsidRPr="00EC299F" w:rsidRDefault="0036320B" w:rsidP="00EC299F">
      <w:pPr>
        <w:widowControl/>
        <w:spacing w:line="480" w:lineRule="exact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 xml:space="preserve">    </w:t>
      </w:r>
      <w:r w:rsidR="00DB0308" w:rsidRPr="00EC299F">
        <w:rPr>
          <w:rFonts w:ascii="仿宋" w:eastAsia="仿宋" w:hAnsi="仿宋" w:hint="eastAsia"/>
          <w:sz w:val="32"/>
          <w:szCs w:val="32"/>
        </w:rPr>
        <w:t>2.</w:t>
      </w:r>
      <w:r w:rsidR="003C744A" w:rsidRPr="00EC299F">
        <w:rPr>
          <w:rFonts w:ascii="仿宋" w:eastAsia="仿宋" w:hAnsi="仿宋" w:hint="eastAsia"/>
          <w:sz w:val="32"/>
          <w:szCs w:val="32"/>
        </w:rPr>
        <w:t>学校教务处根据需要组织实施教师教学综合评价。教务处按照本办法的规定自行组织或委托第三方进行评价，评价结果纳入所在学院综合考评，并确定综合评价等级。必要时，经</w:t>
      </w:r>
      <w:r w:rsidR="003C744A" w:rsidRPr="00EC299F">
        <w:rPr>
          <w:rFonts w:ascii="仿宋" w:eastAsia="仿宋" w:hAnsi="仿宋"/>
          <w:sz w:val="32"/>
          <w:szCs w:val="32"/>
        </w:rPr>
        <w:t>校外同行专家教学</w:t>
      </w:r>
      <w:r w:rsidR="003C744A" w:rsidRPr="00EC299F">
        <w:rPr>
          <w:rFonts w:ascii="仿宋" w:eastAsia="仿宋" w:hAnsi="仿宋" w:hint="eastAsia"/>
          <w:sz w:val="32"/>
          <w:szCs w:val="32"/>
        </w:rPr>
        <w:t>综合</w:t>
      </w:r>
      <w:r w:rsidR="003C744A" w:rsidRPr="00EC299F">
        <w:rPr>
          <w:rFonts w:ascii="仿宋" w:eastAsia="仿宋" w:hAnsi="仿宋"/>
          <w:sz w:val="32"/>
          <w:szCs w:val="32"/>
        </w:rPr>
        <w:t>评价</w:t>
      </w:r>
      <w:r w:rsidR="003C744A" w:rsidRPr="00EC299F">
        <w:rPr>
          <w:rFonts w:ascii="仿宋" w:eastAsia="仿宋" w:hAnsi="仿宋" w:hint="eastAsia"/>
          <w:sz w:val="32"/>
          <w:szCs w:val="32"/>
        </w:rPr>
        <w:t>等级可直接视为该教师综合评价等级。</w:t>
      </w:r>
    </w:p>
    <w:p w:rsidR="003C744A" w:rsidRPr="00EC299F" w:rsidRDefault="003C744A" w:rsidP="00EC299F">
      <w:pPr>
        <w:widowControl/>
        <w:spacing w:line="48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EC299F">
        <w:rPr>
          <w:rFonts w:ascii="仿宋" w:eastAsia="仿宋" w:hAnsi="仿宋" w:hint="eastAsia"/>
          <w:b/>
          <w:sz w:val="32"/>
          <w:szCs w:val="32"/>
        </w:rPr>
        <w:t>第六条 评价方式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教师教学综合评价坚持定性和定量评价相结合。</w:t>
      </w:r>
      <w:r w:rsidRPr="00EC299F">
        <w:rPr>
          <w:rFonts w:eastAsia="仿宋"/>
          <w:sz w:val="32"/>
          <w:szCs w:val="32"/>
        </w:rPr>
        <w:t>教师教学</w:t>
      </w:r>
      <w:r w:rsidRPr="00EC299F">
        <w:rPr>
          <w:rFonts w:eastAsia="仿宋" w:hint="eastAsia"/>
          <w:sz w:val="32"/>
          <w:szCs w:val="32"/>
        </w:rPr>
        <w:t>综合</w:t>
      </w:r>
      <w:r w:rsidRPr="00EC299F">
        <w:rPr>
          <w:rFonts w:eastAsia="仿宋"/>
          <w:sz w:val="32"/>
          <w:szCs w:val="32"/>
        </w:rPr>
        <w:t>评价分设</w:t>
      </w:r>
      <w:r w:rsidRPr="00EC299F">
        <w:rPr>
          <w:rFonts w:eastAsia="仿宋" w:hint="eastAsia"/>
          <w:sz w:val="32"/>
          <w:szCs w:val="32"/>
        </w:rPr>
        <w:t>教学基础工作</w:t>
      </w:r>
      <w:r w:rsidRPr="00EC299F">
        <w:rPr>
          <w:rFonts w:eastAsia="仿宋"/>
          <w:sz w:val="32"/>
          <w:szCs w:val="32"/>
        </w:rPr>
        <w:t>、</w:t>
      </w:r>
      <w:r w:rsidRPr="00EC299F">
        <w:rPr>
          <w:rFonts w:eastAsia="仿宋" w:hint="eastAsia"/>
          <w:sz w:val="32"/>
          <w:szCs w:val="32"/>
        </w:rPr>
        <w:t>教学特色工作两项一级</w:t>
      </w:r>
      <w:r w:rsidRPr="00EC299F">
        <w:rPr>
          <w:rFonts w:eastAsia="仿宋"/>
          <w:sz w:val="32"/>
          <w:szCs w:val="32"/>
        </w:rPr>
        <w:t>指标，并设定相应权重。</w:t>
      </w:r>
    </w:p>
    <w:p w:rsidR="003C744A" w:rsidRPr="00EC299F" w:rsidRDefault="00DB0308" w:rsidP="00EC299F">
      <w:pPr>
        <w:widowControl/>
        <w:spacing w:line="480" w:lineRule="exact"/>
        <w:ind w:firstLineChars="196" w:firstLine="630"/>
        <w:jc w:val="left"/>
        <w:rPr>
          <w:rFonts w:eastAsia="仿宋"/>
          <w:sz w:val="32"/>
          <w:szCs w:val="32"/>
        </w:rPr>
      </w:pPr>
      <w:r w:rsidRPr="00EC299F">
        <w:rPr>
          <w:rFonts w:eastAsia="仿宋" w:hint="eastAsia"/>
          <w:b/>
          <w:sz w:val="32"/>
          <w:szCs w:val="32"/>
        </w:rPr>
        <w:t>1.</w:t>
      </w:r>
      <w:r w:rsidR="003C744A" w:rsidRPr="00EC299F">
        <w:rPr>
          <w:rFonts w:eastAsia="仿宋" w:hint="eastAsia"/>
          <w:b/>
          <w:sz w:val="32"/>
          <w:szCs w:val="32"/>
        </w:rPr>
        <w:t>教学基础工作</w:t>
      </w:r>
      <w:r w:rsidR="003C744A" w:rsidRPr="00EC299F">
        <w:rPr>
          <w:rFonts w:eastAsia="仿宋"/>
          <w:b/>
          <w:sz w:val="32"/>
          <w:szCs w:val="32"/>
        </w:rPr>
        <w:t>（</w:t>
      </w:r>
      <w:r w:rsidR="003C744A" w:rsidRPr="00EC299F">
        <w:rPr>
          <w:rFonts w:eastAsia="仿宋" w:hint="eastAsia"/>
          <w:b/>
          <w:sz w:val="32"/>
          <w:szCs w:val="32"/>
        </w:rPr>
        <w:t>70%</w:t>
      </w:r>
      <w:r w:rsidR="003C744A" w:rsidRPr="00EC299F">
        <w:rPr>
          <w:rFonts w:eastAsia="仿宋"/>
          <w:b/>
          <w:sz w:val="32"/>
          <w:szCs w:val="32"/>
        </w:rPr>
        <w:t>）</w:t>
      </w:r>
      <w:r w:rsidR="003C744A" w:rsidRPr="00EC299F">
        <w:rPr>
          <w:rFonts w:eastAsia="仿宋"/>
          <w:sz w:val="32"/>
          <w:szCs w:val="32"/>
        </w:rPr>
        <w:t>：</w:t>
      </w:r>
      <w:r w:rsidR="003C744A" w:rsidRPr="00EC299F">
        <w:rPr>
          <w:rFonts w:eastAsia="仿宋" w:hint="eastAsia"/>
          <w:sz w:val="32"/>
          <w:szCs w:val="32"/>
        </w:rPr>
        <w:t>主要包括教学工作量和教学工作质量（部分），各占</w:t>
      </w:r>
      <w:r w:rsidR="003C744A" w:rsidRPr="00EC299F">
        <w:rPr>
          <w:rFonts w:eastAsia="仿宋" w:hint="eastAsia"/>
          <w:sz w:val="32"/>
          <w:szCs w:val="32"/>
        </w:rPr>
        <w:t>50%</w:t>
      </w:r>
      <w:r w:rsidR="003C744A" w:rsidRPr="00EC299F">
        <w:rPr>
          <w:rFonts w:eastAsia="仿宋" w:hint="eastAsia"/>
          <w:sz w:val="32"/>
          <w:szCs w:val="32"/>
        </w:rPr>
        <w:t>。其中：</w:t>
      </w:r>
    </w:p>
    <w:p w:rsidR="003C744A" w:rsidRPr="00EC299F" w:rsidRDefault="00DB0308" w:rsidP="00EC299F">
      <w:pPr>
        <w:widowControl/>
        <w:spacing w:line="48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EC299F">
        <w:rPr>
          <w:rFonts w:eastAsia="仿宋" w:hint="eastAsia"/>
          <w:sz w:val="32"/>
          <w:szCs w:val="32"/>
        </w:rPr>
        <w:t>（</w:t>
      </w:r>
      <w:r w:rsidRPr="00EC299F">
        <w:rPr>
          <w:rFonts w:eastAsia="仿宋" w:hint="eastAsia"/>
          <w:sz w:val="32"/>
          <w:szCs w:val="32"/>
        </w:rPr>
        <w:t>1</w:t>
      </w:r>
      <w:r w:rsidRPr="00EC299F">
        <w:rPr>
          <w:rFonts w:eastAsia="仿宋" w:hint="eastAsia"/>
          <w:sz w:val="32"/>
          <w:szCs w:val="32"/>
        </w:rPr>
        <w:t>）</w:t>
      </w:r>
      <w:r w:rsidR="003C744A" w:rsidRPr="00EC299F">
        <w:rPr>
          <w:rFonts w:eastAsia="仿宋" w:hint="eastAsia"/>
          <w:sz w:val="32"/>
          <w:szCs w:val="32"/>
        </w:rPr>
        <w:t>教学工作量评价。</w:t>
      </w:r>
      <w:r w:rsidR="0020706B" w:rsidRPr="00EC299F">
        <w:rPr>
          <w:rFonts w:eastAsia="仿宋" w:hint="eastAsia"/>
          <w:sz w:val="32"/>
          <w:szCs w:val="32"/>
        </w:rPr>
        <w:t>教师每学年至少教授</w:t>
      </w:r>
      <w:r w:rsidR="0020706B" w:rsidRPr="00EC299F">
        <w:rPr>
          <w:rFonts w:eastAsia="仿宋" w:hint="eastAsia"/>
          <w:sz w:val="32"/>
          <w:szCs w:val="32"/>
        </w:rPr>
        <w:t>3</w:t>
      </w:r>
      <w:r w:rsidR="0020706B" w:rsidRPr="00EC299F">
        <w:rPr>
          <w:rFonts w:eastAsia="仿宋" w:hint="eastAsia"/>
          <w:sz w:val="32"/>
          <w:szCs w:val="32"/>
        </w:rPr>
        <w:t>门不同的完整课程，且每学期至少教授</w:t>
      </w:r>
      <w:r w:rsidR="0020706B" w:rsidRPr="00EC299F">
        <w:rPr>
          <w:rFonts w:eastAsia="仿宋" w:hint="eastAsia"/>
          <w:sz w:val="32"/>
          <w:szCs w:val="32"/>
        </w:rPr>
        <w:t>1</w:t>
      </w:r>
      <w:r w:rsidR="0020706B" w:rsidRPr="00EC299F">
        <w:rPr>
          <w:rFonts w:eastAsia="仿宋" w:hint="eastAsia"/>
          <w:sz w:val="32"/>
          <w:szCs w:val="32"/>
        </w:rPr>
        <w:t>门完整的长学段课程。</w:t>
      </w:r>
      <w:r w:rsidR="003C744A" w:rsidRPr="00EC299F">
        <w:rPr>
          <w:rFonts w:eastAsia="仿宋" w:hint="eastAsia"/>
          <w:sz w:val="32"/>
          <w:szCs w:val="32"/>
        </w:rPr>
        <w:t>教师课堂教学时数未达学校和学院基本工作量要求的，记为</w:t>
      </w:r>
      <w:r w:rsidR="003C744A" w:rsidRPr="00EC299F">
        <w:rPr>
          <w:rFonts w:eastAsia="仿宋" w:hint="eastAsia"/>
          <w:sz w:val="32"/>
          <w:szCs w:val="32"/>
        </w:rPr>
        <w:t>0</w:t>
      </w:r>
      <w:r w:rsidR="003C744A" w:rsidRPr="00EC299F">
        <w:rPr>
          <w:rFonts w:eastAsia="仿宋" w:hint="eastAsia"/>
          <w:sz w:val="32"/>
          <w:szCs w:val="32"/>
        </w:rPr>
        <w:t>分。教师教学工作量达基本工作量的记为</w:t>
      </w:r>
      <w:r w:rsidR="003C744A" w:rsidRPr="00EC299F">
        <w:rPr>
          <w:rFonts w:eastAsia="仿宋" w:hint="eastAsia"/>
          <w:sz w:val="32"/>
          <w:szCs w:val="32"/>
        </w:rPr>
        <w:t>60</w:t>
      </w:r>
      <w:r w:rsidR="003C744A" w:rsidRPr="00EC299F">
        <w:rPr>
          <w:rFonts w:eastAsia="仿宋" w:hint="eastAsia"/>
          <w:sz w:val="32"/>
          <w:szCs w:val="32"/>
        </w:rPr>
        <w:t>分，超过</w:t>
      </w:r>
      <w:r w:rsidR="00921A07" w:rsidRPr="00EC299F">
        <w:rPr>
          <w:rFonts w:eastAsia="仿宋" w:hint="eastAsia"/>
          <w:sz w:val="32"/>
          <w:szCs w:val="32"/>
        </w:rPr>
        <w:t>基本工作量达到</w:t>
      </w:r>
      <w:r w:rsidR="0020706B" w:rsidRPr="00EC299F">
        <w:rPr>
          <w:rFonts w:eastAsia="仿宋" w:hint="eastAsia"/>
          <w:sz w:val="32"/>
          <w:szCs w:val="32"/>
        </w:rPr>
        <w:t>学院</w:t>
      </w:r>
      <w:r w:rsidR="003C744A" w:rsidRPr="00EC299F">
        <w:rPr>
          <w:rFonts w:eastAsia="仿宋" w:hint="eastAsia"/>
          <w:sz w:val="32"/>
          <w:szCs w:val="32"/>
        </w:rPr>
        <w:t>额定工作量</w:t>
      </w:r>
      <w:r w:rsidR="003C744A" w:rsidRPr="00EC299F">
        <w:rPr>
          <w:rFonts w:eastAsia="仿宋" w:hint="eastAsia"/>
          <w:sz w:val="32"/>
          <w:szCs w:val="32"/>
        </w:rPr>
        <w:t>50%</w:t>
      </w:r>
      <w:r w:rsidR="003C744A" w:rsidRPr="00EC299F">
        <w:rPr>
          <w:rFonts w:eastAsia="仿宋" w:hint="eastAsia"/>
          <w:sz w:val="32"/>
          <w:szCs w:val="32"/>
        </w:rPr>
        <w:t>以上，记</w:t>
      </w:r>
      <w:r w:rsidR="003C744A" w:rsidRPr="00EC299F">
        <w:rPr>
          <w:rFonts w:eastAsia="仿宋" w:hint="eastAsia"/>
          <w:sz w:val="32"/>
          <w:szCs w:val="32"/>
        </w:rPr>
        <w:t>100</w:t>
      </w:r>
      <w:r w:rsidR="003C744A" w:rsidRPr="00EC299F">
        <w:rPr>
          <w:rFonts w:eastAsia="仿宋" w:hint="eastAsia"/>
          <w:sz w:val="32"/>
          <w:szCs w:val="32"/>
        </w:rPr>
        <w:t>分，期间可采用插值法计算确定得分。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EC299F">
        <w:rPr>
          <w:rFonts w:eastAsia="仿宋" w:hint="eastAsia"/>
          <w:sz w:val="32"/>
          <w:szCs w:val="32"/>
        </w:rPr>
        <w:t>（</w:t>
      </w:r>
      <w:r w:rsidRPr="00EC299F">
        <w:rPr>
          <w:rFonts w:eastAsia="仿宋" w:hint="eastAsia"/>
          <w:sz w:val="32"/>
          <w:szCs w:val="32"/>
        </w:rPr>
        <w:t>2</w:t>
      </w:r>
      <w:r w:rsidRPr="00EC299F">
        <w:rPr>
          <w:rFonts w:eastAsia="仿宋" w:hint="eastAsia"/>
          <w:sz w:val="32"/>
          <w:szCs w:val="32"/>
        </w:rPr>
        <w:t>）教学工作质量评价。教学工作质量评价包括学生评教得分和专家评价得分平均计算。其中专家评价由同行评价、督导评价、领导评价等得分平均计算。</w:t>
      </w:r>
      <w:r w:rsidRPr="00EC299F">
        <w:rPr>
          <w:rFonts w:ascii="仿宋" w:eastAsia="仿宋" w:hAnsi="仿宋" w:hint="eastAsia"/>
          <w:sz w:val="32"/>
          <w:szCs w:val="32"/>
        </w:rPr>
        <w:t>评价方式包括:查看教学资料、随堂听课、访谈学生等形式。</w:t>
      </w:r>
      <w:r w:rsidRPr="00EC299F">
        <w:rPr>
          <w:rFonts w:eastAsia="仿宋" w:hint="eastAsia"/>
          <w:color w:val="000000"/>
          <w:sz w:val="32"/>
          <w:szCs w:val="32"/>
        </w:rPr>
        <w:t>每一个年度，教学质量专家评价必须覆盖全部教师。</w:t>
      </w:r>
      <w:r w:rsidRPr="00EC299F">
        <w:rPr>
          <w:rFonts w:eastAsia="仿宋" w:hint="eastAsia"/>
          <w:sz w:val="32"/>
          <w:szCs w:val="32"/>
        </w:rPr>
        <w:t>学生评教办法另行规定。</w:t>
      </w:r>
    </w:p>
    <w:p w:rsidR="003C744A" w:rsidRPr="00EC299F" w:rsidRDefault="00DB0308" w:rsidP="00EC299F">
      <w:pPr>
        <w:widowControl/>
        <w:spacing w:line="480" w:lineRule="exact"/>
        <w:ind w:firstLineChars="196" w:firstLine="630"/>
        <w:jc w:val="left"/>
        <w:rPr>
          <w:rFonts w:eastAsia="仿宋"/>
          <w:sz w:val="32"/>
          <w:szCs w:val="32"/>
        </w:rPr>
      </w:pPr>
      <w:r w:rsidRPr="00EC299F">
        <w:rPr>
          <w:rFonts w:eastAsia="仿宋" w:hint="eastAsia"/>
          <w:b/>
          <w:sz w:val="32"/>
          <w:szCs w:val="32"/>
        </w:rPr>
        <w:t>2.</w:t>
      </w:r>
      <w:r w:rsidR="003C744A" w:rsidRPr="00EC299F">
        <w:rPr>
          <w:rFonts w:eastAsia="仿宋" w:hint="eastAsia"/>
          <w:b/>
          <w:sz w:val="32"/>
          <w:szCs w:val="32"/>
        </w:rPr>
        <w:t>教学特色工作</w:t>
      </w:r>
      <w:r w:rsidR="003C744A" w:rsidRPr="00EC299F">
        <w:rPr>
          <w:rFonts w:eastAsia="仿宋"/>
          <w:b/>
          <w:sz w:val="32"/>
          <w:szCs w:val="32"/>
        </w:rPr>
        <w:t>（</w:t>
      </w:r>
      <w:r w:rsidR="003C744A" w:rsidRPr="00EC299F">
        <w:rPr>
          <w:rFonts w:eastAsia="仿宋" w:hint="eastAsia"/>
          <w:b/>
          <w:sz w:val="32"/>
          <w:szCs w:val="32"/>
        </w:rPr>
        <w:t>30%</w:t>
      </w:r>
      <w:r w:rsidR="003C744A" w:rsidRPr="00EC299F">
        <w:rPr>
          <w:rFonts w:eastAsia="仿宋"/>
          <w:b/>
          <w:sz w:val="32"/>
          <w:szCs w:val="32"/>
        </w:rPr>
        <w:t>）：</w:t>
      </w:r>
      <w:r w:rsidR="003C744A" w:rsidRPr="00EC299F">
        <w:rPr>
          <w:rFonts w:eastAsia="仿宋"/>
          <w:sz w:val="32"/>
          <w:szCs w:val="32"/>
        </w:rPr>
        <w:t>主要包括</w:t>
      </w:r>
      <w:r w:rsidR="003C744A" w:rsidRPr="00EC299F">
        <w:rPr>
          <w:rFonts w:eastAsia="仿宋" w:hint="eastAsia"/>
          <w:sz w:val="32"/>
          <w:szCs w:val="32"/>
        </w:rPr>
        <w:t>教学建设</w:t>
      </w:r>
      <w:r w:rsidR="003C744A" w:rsidRPr="00EC299F">
        <w:rPr>
          <w:rFonts w:eastAsia="仿宋"/>
          <w:sz w:val="32"/>
          <w:szCs w:val="32"/>
        </w:rPr>
        <w:t>、</w:t>
      </w:r>
      <w:r w:rsidR="003C744A" w:rsidRPr="00EC299F">
        <w:rPr>
          <w:rFonts w:eastAsia="仿宋" w:hint="eastAsia"/>
          <w:sz w:val="32"/>
          <w:szCs w:val="32"/>
        </w:rPr>
        <w:t>教学研究和改革</w:t>
      </w:r>
      <w:r w:rsidR="003C744A" w:rsidRPr="00EC299F">
        <w:rPr>
          <w:rFonts w:eastAsia="仿宋"/>
          <w:sz w:val="32"/>
          <w:szCs w:val="32"/>
        </w:rPr>
        <w:t>、</w:t>
      </w:r>
      <w:r w:rsidR="003C744A" w:rsidRPr="00EC299F">
        <w:rPr>
          <w:rFonts w:eastAsia="仿宋" w:hint="eastAsia"/>
          <w:sz w:val="32"/>
          <w:szCs w:val="32"/>
        </w:rPr>
        <w:t>教学奖励和指导青年教师及学生获奖四</w:t>
      </w:r>
      <w:r w:rsidR="003C744A" w:rsidRPr="00EC299F">
        <w:rPr>
          <w:rFonts w:eastAsia="仿宋"/>
          <w:sz w:val="32"/>
          <w:szCs w:val="32"/>
        </w:rPr>
        <w:t>项二级指标</w:t>
      </w:r>
      <w:r w:rsidR="003C744A" w:rsidRPr="00EC299F">
        <w:rPr>
          <w:rFonts w:eastAsia="仿宋" w:hint="eastAsia"/>
          <w:sz w:val="32"/>
          <w:szCs w:val="32"/>
        </w:rPr>
        <w:t>。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EC299F">
        <w:rPr>
          <w:rFonts w:eastAsia="仿宋" w:hint="eastAsia"/>
          <w:sz w:val="32"/>
          <w:szCs w:val="32"/>
        </w:rPr>
        <w:lastRenderedPageBreak/>
        <w:t>教师获得市级及以上教学教改项目立项、教育教学类奖励，指导学生参加市级及以上学科专业竞赛获奖，发表高水平教学研究论文（</w:t>
      </w:r>
      <w:r w:rsidRPr="00EC299F">
        <w:rPr>
          <w:rFonts w:eastAsia="仿宋" w:hint="eastAsia"/>
          <w:sz w:val="32"/>
          <w:szCs w:val="32"/>
        </w:rPr>
        <w:t>B</w:t>
      </w:r>
      <w:r w:rsidRPr="00EC299F">
        <w:rPr>
          <w:rFonts w:eastAsia="仿宋" w:hint="eastAsia"/>
          <w:sz w:val="32"/>
          <w:szCs w:val="32"/>
        </w:rPr>
        <w:t>级及以上）的教师，可以获得</w:t>
      </w:r>
      <w:r w:rsidRPr="00EC299F">
        <w:rPr>
          <w:rFonts w:eastAsia="仿宋" w:hint="eastAsia"/>
          <w:sz w:val="32"/>
          <w:szCs w:val="32"/>
        </w:rPr>
        <w:t>100</w:t>
      </w:r>
      <w:r w:rsidRPr="00EC299F">
        <w:rPr>
          <w:rFonts w:eastAsia="仿宋" w:hint="eastAsia"/>
          <w:sz w:val="32"/>
          <w:szCs w:val="32"/>
        </w:rPr>
        <w:t>分。获得校级及以上立项、奖励，指导学生参加校级及以上学科专业竞赛，发表教学研究论文的教师，可以获得</w:t>
      </w:r>
      <w:r w:rsidRPr="00EC299F">
        <w:rPr>
          <w:rFonts w:eastAsia="仿宋" w:hint="eastAsia"/>
          <w:sz w:val="32"/>
          <w:szCs w:val="32"/>
        </w:rPr>
        <w:t>80</w:t>
      </w:r>
      <w:r w:rsidRPr="00EC299F">
        <w:rPr>
          <w:rFonts w:eastAsia="仿宋" w:hint="eastAsia"/>
          <w:sz w:val="32"/>
          <w:szCs w:val="32"/>
        </w:rPr>
        <w:t>分；接受学院安排积极参与教学建设与改革、指导学生参加创新创业竞赛等工作，可以获得</w:t>
      </w:r>
      <w:r w:rsidRPr="00EC299F">
        <w:rPr>
          <w:rFonts w:eastAsia="仿宋" w:hint="eastAsia"/>
          <w:sz w:val="32"/>
          <w:szCs w:val="32"/>
        </w:rPr>
        <w:t>60</w:t>
      </w:r>
      <w:r w:rsidRPr="00EC299F">
        <w:rPr>
          <w:rFonts w:eastAsia="仿宋" w:hint="eastAsia"/>
          <w:sz w:val="32"/>
          <w:szCs w:val="32"/>
        </w:rPr>
        <w:t>分，表现突出的，可以适当加分。</w:t>
      </w:r>
      <w:r w:rsidR="006C5775" w:rsidRPr="00EC299F">
        <w:rPr>
          <w:rFonts w:eastAsia="仿宋" w:hint="eastAsia"/>
          <w:sz w:val="32"/>
          <w:szCs w:val="32"/>
        </w:rPr>
        <w:t>完成</w:t>
      </w:r>
      <w:r w:rsidRPr="00EC299F">
        <w:rPr>
          <w:rFonts w:eastAsia="仿宋" w:hint="eastAsia"/>
          <w:sz w:val="32"/>
          <w:szCs w:val="32"/>
        </w:rPr>
        <w:t>本科教学教师激励计划要求各项工作，担任学生导师并能够认真指导学生的教师可以获得</w:t>
      </w:r>
      <w:r w:rsidRPr="00EC299F">
        <w:rPr>
          <w:rFonts w:eastAsia="仿宋" w:hint="eastAsia"/>
          <w:sz w:val="32"/>
          <w:szCs w:val="32"/>
        </w:rPr>
        <w:t>50</w:t>
      </w:r>
      <w:r w:rsidRPr="00EC299F">
        <w:rPr>
          <w:rFonts w:eastAsia="仿宋" w:hint="eastAsia"/>
          <w:sz w:val="32"/>
          <w:szCs w:val="32"/>
        </w:rPr>
        <w:t>分。不接受学院教学相关工作安排、不参加教研活动或不参与激励计划，或参与激励计划但不履行规定工作要求的，记为</w:t>
      </w:r>
      <w:r w:rsidRPr="00EC299F">
        <w:rPr>
          <w:rFonts w:eastAsia="仿宋" w:hint="eastAsia"/>
          <w:sz w:val="32"/>
          <w:szCs w:val="32"/>
        </w:rPr>
        <w:t>0</w:t>
      </w:r>
      <w:r w:rsidRPr="00EC299F">
        <w:rPr>
          <w:rFonts w:eastAsia="仿宋" w:hint="eastAsia"/>
          <w:sz w:val="32"/>
          <w:szCs w:val="32"/>
        </w:rPr>
        <w:t>分。</w:t>
      </w:r>
    </w:p>
    <w:p w:rsidR="003C744A" w:rsidRPr="00EC299F" w:rsidRDefault="003C744A" w:rsidP="00EC299F">
      <w:pPr>
        <w:widowControl/>
        <w:spacing w:line="48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EC299F">
        <w:rPr>
          <w:rFonts w:ascii="仿宋" w:eastAsia="仿宋" w:hAnsi="仿宋" w:hint="eastAsia"/>
          <w:b/>
          <w:sz w:val="32"/>
          <w:szCs w:val="32"/>
        </w:rPr>
        <w:t>第七条 评价等级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EC299F">
        <w:rPr>
          <w:rFonts w:eastAsia="仿宋" w:hint="eastAsia"/>
          <w:sz w:val="32"/>
          <w:szCs w:val="32"/>
        </w:rPr>
        <w:t>1.</w:t>
      </w:r>
      <w:r w:rsidRPr="00EC299F">
        <w:rPr>
          <w:rFonts w:eastAsia="仿宋" w:hint="eastAsia"/>
          <w:sz w:val="32"/>
          <w:szCs w:val="32"/>
        </w:rPr>
        <w:t>教师教学</w:t>
      </w:r>
      <w:r w:rsidRPr="00EC299F">
        <w:rPr>
          <w:rFonts w:eastAsia="仿宋"/>
          <w:sz w:val="32"/>
          <w:szCs w:val="32"/>
        </w:rPr>
        <w:t>综合评价结果分为优秀、良好、合格和不合格四个等级。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EC299F">
        <w:rPr>
          <w:rFonts w:eastAsia="仿宋" w:hint="eastAsia"/>
          <w:sz w:val="32"/>
          <w:szCs w:val="32"/>
        </w:rPr>
        <w:t>2.</w:t>
      </w:r>
      <w:r w:rsidRPr="00EC299F">
        <w:rPr>
          <w:rFonts w:eastAsia="仿宋" w:hint="eastAsia"/>
          <w:sz w:val="32"/>
          <w:szCs w:val="32"/>
        </w:rPr>
        <w:t>教学综合评价为优秀、良好的教师比例一般不超过二级学院参评教师总数的</w:t>
      </w:r>
      <w:r w:rsidRPr="00EC299F">
        <w:rPr>
          <w:rFonts w:eastAsia="仿宋" w:hint="eastAsia"/>
          <w:sz w:val="32"/>
          <w:szCs w:val="32"/>
        </w:rPr>
        <w:t>30%</w:t>
      </w:r>
      <w:r w:rsidRPr="00EC299F">
        <w:rPr>
          <w:rFonts w:eastAsia="仿宋" w:hint="eastAsia"/>
          <w:sz w:val="32"/>
          <w:szCs w:val="32"/>
        </w:rPr>
        <w:t>、</w:t>
      </w:r>
      <w:r w:rsidRPr="00EC299F">
        <w:rPr>
          <w:rFonts w:eastAsia="仿宋" w:hint="eastAsia"/>
          <w:sz w:val="32"/>
          <w:szCs w:val="32"/>
        </w:rPr>
        <w:t>40%</w:t>
      </w:r>
      <w:r w:rsidRPr="00EC299F">
        <w:rPr>
          <w:rFonts w:eastAsia="仿宋" w:hint="eastAsia"/>
          <w:sz w:val="32"/>
          <w:szCs w:val="32"/>
        </w:rPr>
        <w:t>。</w:t>
      </w:r>
    </w:p>
    <w:p w:rsidR="003C744A" w:rsidRPr="00EC299F" w:rsidRDefault="00BE0B0B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3</w:t>
      </w:r>
      <w:r w:rsidR="003C744A" w:rsidRPr="00EC299F">
        <w:rPr>
          <w:rFonts w:ascii="仿宋" w:eastAsia="仿宋" w:hAnsi="仿宋" w:hint="eastAsia"/>
          <w:sz w:val="32"/>
          <w:szCs w:val="32"/>
        </w:rPr>
        <w:t>.除访学、进修、培训、组织派遣、产假等原因外，教学工作量未达到学校和学院规定要求，当年度教学综合评价不能评为合格以上等级，连续两个年度未完成教学工作量要求的，教学综合评价应为不合格。</w:t>
      </w:r>
    </w:p>
    <w:p w:rsidR="003C744A" w:rsidRPr="00EC299F" w:rsidRDefault="00BE0B0B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4</w:t>
      </w:r>
      <w:r w:rsidR="003C744A" w:rsidRPr="00EC299F">
        <w:rPr>
          <w:rFonts w:ascii="仿宋" w:eastAsia="仿宋" w:hAnsi="仿宋" w:hint="eastAsia"/>
          <w:sz w:val="32"/>
          <w:szCs w:val="32"/>
        </w:rPr>
        <w:t>.教师不当教学行为被认定构成一级教学事故，并导致严重后果的，当年度教学综合评价应为不合格。教师不当教学行为被认定为教学事故的，当年度教学综合评价不得定为合格以上等级。</w:t>
      </w:r>
    </w:p>
    <w:p w:rsidR="003C744A" w:rsidRPr="00EC299F" w:rsidRDefault="003C744A" w:rsidP="00EC299F">
      <w:pPr>
        <w:widowControl/>
        <w:spacing w:line="48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EC299F">
        <w:rPr>
          <w:rFonts w:ascii="仿宋" w:eastAsia="仿宋" w:hAnsi="仿宋" w:hint="eastAsia"/>
          <w:b/>
          <w:sz w:val="32"/>
          <w:szCs w:val="32"/>
        </w:rPr>
        <w:t>第八条 结果运用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1.健全教学激励约束机制。提高教师教学业绩在校内绩效分配、职称（职务）评聘、岗位晋级考核中的比重，充分调动教师从事教育教学工作的积极性。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lastRenderedPageBreak/>
        <w:t>2.</w:t>
      </w:r>
      <w:r w:rsidRPr="00EC299F">
        <w:rPr>
          <w:rFonts w:ascii="仿宋" w:eastAsia="仿宋" w:hAnsi="仿宋"/>
          <w:sz w:val="32"/>
          <w:szCs w:val="32"/>
        </w:rPr>
        <w:t>教师年度教学</w:t>
      </w:r>
      <w:r w:rsidRPr="00EC299F">
        <w:rPr>
          <w:rFonts w:ascii="仿宋" w:eastAsia="仿宋" w:hAnsi="仿宋" w:hint="eastAsia"/>
          <w:sz w:val="32"/>
          <w:szCs w:val="32"/>
        </w:rPr>
        <w:t>综合</w:t>
      </w:r>
      <w:r w:rsidRPr="00EC299F">
        <w:rPr>
          <w:rFonts w:ascii="仿宋" w:eastAsia="仿宋" w:hAnsi="仿宋"/>
          <w:sz w:val="32"/>
          <w:szCs w:val="32"/>
        </w:rPr>
        <w:t>评价优</w:t>
      </w:r>
      <w:r w:rsidRPr="00EC299F">
        <w:rPr>
          <w:rFonts w:ascii="仿宋" w:eastAsia="仿宋" w:hAnsi="仿宋" w:hint="eastAsia"/>
          <w:sz w:val="32"/>
          <w:szCs w:val="32"/>
        </w:rPr>
        <w:t>良</w:t>
      </w:r>
      <w:r w:rsidRPr="00EC299F">
        <w:rPr>
          <w:rFonts w:ascii="仿宋" w:eastAsia="仿宋" w:hAnsi="仿宋"/>
          <w:sz w:val="32"/>
          <w:szCs w:val="32"/>
        </w:rPr>
        <w:t>者方可</w:t>
      </w:r>
      <w:r w:rsidRPr="00EC299F">
        <w:rPr>
          <w:rFonts w:ascii="仿宋" w:eastAsia="仿宋" w:hAnsi="仿宋" w:hint="eastAsia"/>
          <w:sz w:val="32"/>
          <w:szCs w:val="32"/>
        </w:rPr>
        <w:t>参加学校年度考核评优、参加</w:t>
      </w:r>
      <w:r w:rsidRPr="00EC299F">
        <w:rPr>
          <w:rFonts w:ascii="仿宋" w:eastAsia="仿宋" w:hAnsi="仿宋"/>
          <w:sz w:val="32"/>
          <w:szCs w:val="32"/>
        </w:rPr>
        <w:t>学校教学类荣誉与奖项评选</w:t>
      </w:r>
      <w:r w:rsidR="006C5775" w:rsidRPr="00EC299F">
        <w:rPr>
          <w:rFonts w:ascii="仿宋" w:eastAsia="仿宋" w:hAnsi="仿宋" w:hint="eastAsia"/>
          <w:sz w:val="32"/>
          <w:szCs w:val="32"/>
        </w:rPr>
        <w:t>及</w:t>
      </w:r>
      <w:r w:rsidRPr="00EC299F">
        <w:rPr>
          <w:rFonts w:ascii="仿宋" w:eastAsia="仿宋" w:hAnsi="仿宋"/>
          <w:sz w:val="32"/>
          <w:szCs w:val="32"/>
        </w:rPr>
        <w:t>各类人才培养计划等。</w:t>
      </w:r>
    </w:p>
    <w:p w:rsidR="00B14444" w:rsidRPr="00EC299F" w:rsidRDefault="00DB0308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3.</w:t>
      </w:r>
      <w:r w:rsidR="00B14444" w:rsidRPr="00EC299F">
        <w:rPr>
          <w:rFonts w:ascii="仿宋" w:eastAsia="仿宋" w:hAnsi="仿宋" w:hint="eastAsia"/>
          <w:sz w:val="32"/>
          <w:szCs w:val="32"/>
        </w:rPr>
        <w:t>申报高级职称的教师，其中，教学型岗位教师，任现职以来（或近</w:t>
      </w:r>
      <w:r w:rsidR="00A77D29" w:rsidRPr="00EC299F">
        <w:rPr>
          <w:rFonts w:ascii="仿宋" w:eastAsia="仿宋" w:hAnsi="仿宋" w:hint="eastAsia"/>
          <w:sz w:val="32"/>
          <w:szCs w:val="32"/>
        </w:rPr>
        <w:t>5</w:t>
      </w:r>
      <w:r w:rsidR="00B14444" w:rsidRPr="00EC299F">
        <w:rPr>
          <w:rFonts w:ascii="仿宋" w:eastAsia="仿宋" w:hAnsi="仿宋" w:hint="eastAsia"/>
          <w:sz w:val="32"/>
          <w:szCs w:val="32"/>
        </w:rPr>
        <w:t>年），年度教学综合评价应达良好等级，其中优秀等级不少于一次；其他岗位类型教师，任现职以来（或近</w:t>
      </w:r>
      <w:r w:rsidR="00A77D29" w:rsidRPr="00EC299F">
        <w:rPr>
          <w:rFonts w:ascii="仿宋" w:eastAsia="仿宋" w:hAnsi="仿宋" w:hint="eastAsia"/>
          <w:sz w:val="32"/>
          <w:szCs w:val="32"/>
        </w:rPr>
        <w:t>5</w:t>
      </w:r>
      <w:r w:rsidR="00B14444" w:rsidRPr="00EC299F">
        <w:rPr>
          <w:rFonts w:ascii="仿宋" w:eastAsia="仿宋" w:hAnsi="仿宋" w:hint="eastAsia"/>
          <w:sz w:val="32"/>
          <w:szCs w:val="32"/>
        </w:rPr>
        <w:t>年），教学综合评价须达到合格及以上等级，其中优秀等级不少于一次；申报讲师职称的教师，任现职以来（或近</w:t>
      </w:r>
      <w:r w:rsidR="00A77D29" w:rsidRPr="00EC299F">
        <w:rPr>
          <w:rFonts w:ascii="仿宋" w:eastAsia="仿宋" w:hAnsi="仿宋" w:hint="eastAsia"/>
          <w:sz w:val="32"/>
          <w:szCs w:val="32"/>
        </w:rPr>
        <w:t>3</w:t>
      </w:r>
      <w:r w:rsidR="00B14444" w:rsidRPr="00EC299F">
        <w:rPr>
          <w:rFonts w:ascii="仿宋" w:eastAsia="仿宋" w:hAnsi="仿宋" w:hint="eastAsia"/>
          <w:sz w:val="32"/>
          <w:szCs w:val="32"/>
        </w:rPr>
        <w:t>年），教学综合评价均须达到合格等级。</w:t>
      </w:r>
    </w:p>
    <w:p w:rsidR="003C744A" w:rsidRPr="00EC299F" w:rsidRDefault="00B14444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4</w:t>
      </w:r>
      <w:r w:rsidR="003C744A" w:rsidRPr="00EC299F">
        <w:rPr>
          <w:rFonts w:ascii="仿宋" w:eastAsia="仿宋" w:hAnsi="仿宋" w:hint="eastAsia"/>
          <w:sz w:val="32"/>
          <w:szCs w:val="32"/>
        </w:rPr>
        <w:t>.综合评价连续两年位于二级学院后10%，</w:t>
      </w:r>
      <w:r w:rsidR="006C5775" w:rsidRPr="00EC299F">
        <w:rPr>
          <w:rFonts w:ascii="仿宋" w:eastAsia="仿宋" w:hAnsi="仿宋" w:hint="eastAsia"/>
          <w:sz w:val="32"/>
          <w:szCs w:val="32"/>
        </w:rPr>
        <w:t>且</w:t>
      </w:r>
      <w:r w:rsidR="003C744A" w:rsidRPr="00EC299F">
        <w:rPr>
          <w:rFonts w:ascii="仿宋" w:eastAsia="仿宋" w:hAnsi="仿宋" w:hint="eastAsia"/>
          <w:sz w:val="32"/>
          <w:szCs w:val="32"/>
        </w:rPr>
        <w:t>学生评价位于学院后5%的教师，应主动分析原因并</w:t>
      </w:r>
      <w:r w:rsidR="006C5775" w:rsidRPr="00EC299F">
        <w:rPr>
          <w:rFonts w:ascii="仿宋" w:eastAsia="仿宋" w:hAnsi="仿宋" w:hint="eastAsia"/>
          <w:sz w:val="32"/>
          <w:szCs w:val="32"/>
        </w:rPr>
        <w:t>向学院</w:t>
      </w:r>
      <w:r w:rsidR="003C744A" w:rsidRPr="00EC299F">
        <w:rPr>
          <w:rFonts w:ascii="仿宋" w:eastAsia="仿宋" w:hAnsi="仿宋" w:hint="eastAsia"/>
          <w:sz w:val="32"/>
          <w:szCs w:val="32"/>
        </w:rPr>
        <w:t>提交整改报告，主动参加教学相关培训，提高教学能力和水平，如整改效果不明显，学生反映比较强烈的，不得再从事教学工作。</w:t>
      </w:r>
    </w:p>
    <w:p w:rsidR="003C744A" w:rsidRPr="00EC299F" w:rsidRDefault="00B14444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5</w:t>
      </w:r>
      <w:r w:rsidR="003C744A" w:rsidRPr="00EC299F">
        <w:rPr>
          <w:rFonts w:ascii="仿宋" w:eastAsia="仿宋" w:hAnsi="仿宋" w:hint="eastAsia"/>
          <w:sz w:val="32"/>
          <w:szCs w:val="32"/>
        </w:rPr>
        <w:t>.</w:t>
      </w:r>
      <w:r w:rsidR="003C744A" w:rsidRPr="00EC299F">
        <w:rPr>
          <w:rFonts w:ascii="仿宋" w:eastAsia="仿宋" w:hAnsi="仿宋"/>
          <w:sz w:val="32"/>
          <w:szCs w:val="32"/>
        </w:rPr>
        <w:t>教师年度教学</w:t>
      </w:r>
      <w:r w:rsidR="003C744A" w:rsidRPr="00EC299F">
        <w:rPr>
          <w:rFonts w:ascii="仿宋" w:eastAsia="仿宋" w:hAnsi="仿宋" w:hint="eastAsia"/>
          <w:sz w:val="32"/>
          <w:szCs w:val="32"/>
        </w:rPr>
        <w:t>综合</w:t>
      </w:r>
      <w:r w:rsidR="003C744A" w:rsidRPr="00EC299F">
        <w:rPr>
          <w:rFonts w:ascii="仿宋" w:eastAsia="仿宋" w:hAnsi="仿宋"/>
          <w:sz w:val="32"/>
          <w:szCs w:val="32"/>
        </w:rPr>
        <w:t>评价不合格，暂停其教学工作，由学院负责</w:t>
      </w:r>
      <w:r w:rsidR="003C744A" w:rsidRPr="00EC299F">
        <w:rPr>
          <w:rFonts w:ascii="仿宋" w:eastAsia="仿宋" w:hAnsi="仿宋" w:hint="eastAsia"/>
          <w:sz w:val="32"/>
          <w:szCs w:val="32"/>
        </w:rPr>
        <w:t>分析原因、开展</w:t>
      </w:r>
      <w:r w:rsidR="003C744A" w:rsidRPr="00EC299F">
        <w:rPr>
          <w:rFonts w:ascii="仿宋" w:eastAsia="仿宋" w:hAnsi="仿宋"/>
          <w:sz w:val="32"/>
          <w:szCs w:val="32"/>
        </w:rPr>
        <w:t>培训或安排进修提高，仍不能胜任教学岗位的应转岗。</w:t>
      </w:r>
    </w:p>
    <w:p w:rsidR="003C744A" w:rsidRPr="00EC299F" w:rsidRDefault="003C744A" w:rsidP="00EC299F">
      <w:pPr>
        <w:widowControl/>
        <w:spacing w:line="48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EC299F">
        <w:rPr>
          <w:rFonts w:ascii="仿宋" w:eastAsia="仿宋" w:hAnsi="仿宋" w:hint="eastAsia"/>
          <w:b/>
          <w:sz w:val="32"/>
          <w:szCs w:val="32"/>
        </w:rPr>
        <w:t>第九条 其他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EC299F">
        <w:rPr>
          <w:rFonts w:ascii="仿宋" w:eastAsia="仿宋" w:hAnsi="仿宋" w:hint="eastAsia"/>
          <w:color w:val="000000" w:themeColor="text1"/>
          <w:sz w:val="32"/>
          <w:szCs w:val="32"/>
        </w:rPr>
        <w:t>1.各二级学院依据本实施办法进一步细化制定本学院实施细则，报教务处备案。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EC299F">
        <w:rPr>
          <w:rFonts w:ascii="仿宋" w:eastAsia="仿宋" w:hAnsi="仿宋" w:hint="eastAsia"/>
          <w:color w:val="000000" w:themeColor="text1"/>
          <w:sz w:val="32"/>
          <w:szCs w:val="32"/>
        </w:rPr>
        <w:t>2.双肩挑人员的教学综合评价以本人学科专业所在学院为主进行评价，教学综合评价以教学基础工作考核评价为主。</w:t>
      </w:r>
      <w:r w:rsidR="00F8294A" w:rsidRPr="00EC299F">
        <w:rPr>
          <w:rFonts w:ascii="仿宋" w:eastAsia="仿宋" w:hAnsi="仿宋" w:hint="eastAsia"/>
          <w:color w:val="000000" w:themeColor="text1"/>
          <w:sz w:val="32"/>
          <w:szCs w:val="32"/>
        </w:rPr>
        <w:t>教师教学工作量和学校另有约定的，根据双方约定执行。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3.</w:t>
      </w:r>
      <w:r w:rsidRPr="00EC299F">
        <w:rPr>
          <w:rFonts w:ascii="仿宋" w:eastAsia="仿宋" w:hAnsi="仿宋"/>
          <w:sz w:val="32"/>
          <w:szCs w:val="32"/>
        </w:rPr>
        <w:t>教师如对</w:t>
      </w:r>
      <w:r w:rsidRPr="00EC299F">
        <w:rPr>
          <w:rFonts w:ascii="仿宋" w:eastAsia="仿宋" w:hAnsi="仿宋" w:hint="eastAsia"/>
          <w:sz w:val="32"/>
          <w:szCs w:val="32"/>
        </w:rPr>
        <w:t>学院考评</w:t>
      </w:r>
      <w:r w:rsidRPr="00EC299F">
        <w:rPr>
          <w:rFonts w:ascii="仿宋" w:eastAsia="仿宋" w:hAnsi="仿宋"/>
          <w:sz w:val="32"/>
          <w:szCs w:val="32"/>
        </w:rPr>
        <w:t>结果有异议，可向所在学院（部）提出复核要求。</w:t>
      </w:r>
      <w:r w:rsidRPr="00EC299F">
        <w:rPr>
          <w:rFonts w:ascii="仿宋" w:eastAsia="仿宋" w:hAnsi="仿宋" w:hint="eastAsia"/>
          <w:sz w:val="32"/>
          <w:szCs w:val="32"/>
        </w:rPr>
        <w:t>对学院复核结果存在</w:t>
      </w:r>
      <w:r w:rsidRPr="00EC299F">
        <w:rPr>
          <w:rFonts w:ascii="仿宋" w:eastAsia="仿宋" w:hAnsi="仿宋"/>
          <w:sz w:val="32"/>
          <w:szCs w:val="32"/>
        </w:rPr>
        <w:t>争议的可向学校教学委员会提出申诉。</w:t>
      </w:r>
    </w:p>
    <w:p w:rsidR="003C744A" w:rsidRPr="00EC299F" w:rsidRDefault="00C50218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4.本实施办法自颁布之日起开始实施，原</w:t>
      </w:r>
      <w:r w:rsidRPr="00EC299F">
        <w:rPr>
          <w:rFonts w:ascii="仿宋" w:eastAsia="仿宋" w:hAnsi="仿宋"/>
          <w:sz w:val="32"/>
          <w:szCs w:val="32"/>
        </w:rPr>
        <w:t>《上海立信会计金融学院教师教学综合评价实施办法（暂行）》</w:t>
      </w:r>
      <w:r w:rsidRPr="00EC299F">
        <w:rPr>
          <w:rFonts w:ascii="仿宋" w:eastAsia="仿宋" w:hAnsi="仿宋" w:hint="eastAsia"/>
          <w:sz w:val="32"/>
          <w:szCs w:val="32"/>
        </w:rPr>
        <w:t>（</w:t>
      </w:r>
      <w:r w:rsidRPr="00EC299F">
        <w:rPr>
          <w:rFonts w:ascii="仿宋" w:eastAsia="仿宋" w:hAnsi="仿宋"/>
          <w:sz w:val="32"/>
          <w:szCs w:val="32"/>
        </w:rPr>
        <w:t>立信会计金融教〔2019〕4号</w:t>
      </w:r>
      <w:r w:rsidRPr="00EC299F">
        <w:rPr>
          <w:rFonts w:ascii="仿宋" w:eastAsia="仿宋" w:hAnsi="仿宋" w:hint="eastAsia"/>
          <w:sz w:val="32"/>
          <w:szCs w:val="32"/>
        </w:rPr>
        <w:t>）废止。</w:t>
      </w:r>
    </w:p>
    <w:p w:rsidR="00EC299F" w:rsidRDefault="00EC299F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pacing w:val="-8"/>
          <w:sz w:val="32"/>
          <w:szCs w:val="32"/>
        </w:rPr>
      </w:pPr>
      <w:r w:rsidRPr="00EC299F">
        <w:rPr>
          <w:rFonts w:ascii="仿宋" w:eastAsia="仿宋" w:hAnsi="仿宋"/>
          <w:sz w:val="32"/>
          <w:szCs w:val="32"/>
        </w:rPr>
        <w:t>附件</w:t>
      </w:r>
      <w:r w:rsidRPr="00EC299F">
        <w:rPr>
          <w:rFonts w:ascii="仿宋" w:eastAsia="仿宋" w:hAnsi="仿宋" w:hint="eastAsia"/>
          <w:sz w:val="32"/>
          <w:szCs w:val="32"/>
        </w:rPr>
        <w:t>1</w:t>
      </w:r>
      <w:r w:rsidRPr="00EC299F">
        <w:rPr>
          <w:rFonts w:ascii="仿宋" w:eastAsia="仿宋" w:hAnsi="仿宋"/>
          <w:sz w:val="32"/>
          <w:szCs w:val="32"/>
        </w:rPr>
        <w:t>：</w:t>
      </w:r>
      <w:r w:rsidRPr="00EC299F">
        <w:rPr>
          <w:rFonts w:ascii="仿宋" w:eastAsia="仿宋" w:hAnsi="仿宋"/>
          <w:spacing w:val="-8"/>
          <w:sz w:val="32"/>
          <w:szCs w:val="32"/>
        </w:rPr>
        <w:t>上海立信会计金融学院教师教学</w:t>
      </w:r>
      <w:r w:rsidRPr="00EC299F">
        <w:rPr>
          <w:rFonts w:ascii="仿宋" w:eastAsia="仿宋" w:hAnsi="仿宋" w:hint="eastAsia"/>
          <w:spacing w:val="-8"/>
          <w:sz w:val="32"/>
          <w:szCs w:val="32"/>
        </w:rPr>
        <w:t>综合</w:t>
      </w:r>
      <w:r w:rsidRPr="00EC299F">
        <w:rPr>
          <w:rFonts w:ascii="仿宋" w:eastAsia="仿宋" w:hAnsi="仿宋"/>
          <w:spacing w:val="-8"/>
          <w:sz w:val="32"/>
          <w:szCs w:val="32"/>
        </w:rPr>
        <w:t>评价</w:t>
      </w:r>
      <w:r w:rsidRPr="00EC299F">
        <w:rPr>
          <w:rFonts w:ascii="仿宋" w:eastAsia="仿宋" w:hAnsi="仿宋" w:hint="eastAsia"/>
          <w:spacing w:val="-8"/>
          <w:sz w:val="32"/>
          <w:szCs w:val="32"/>
        </w:rPr>
        <w:t>观测点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/>
          <w:sz w:val="32"/>
          <w:szCs w:val="32"/>
        </w:rPr>
        <w:t>附件</w:t>
      </w:r>
      <w:r w:rsidRPr="00EC299F">
        <w:rPr>
          <w:rFonts w:ascii="仿宋" w:eastAsia="仿宋" w:hAnsi="仿宋" w:hint="eastAsia"/>
          <w:sz w:val="32"/>
          <w:szCs w:val="32"/>
        </w:rPr>
        <w:t>2</w:t>
      </w:r>
      <w:r w:rsidRPr="00EC299F">
        <w:rPr>
          <w:rFonts w:ascii="仿宋" w:eastAsia="仿宋" w:hAnsi="仿宋"/>
          <w:sz w:val="32"/>
          <w:szCs w:val="32"/>
        </w:rPr>
        <w:t>：上海立信会计金融学院教师教学</w:t>
      </w:r>
      <w:r w:rsidRPr="00EC299F">
        <w:rPr>
          <w:rFonts w:ascii="仿宋" w:eastAsia="仿宋" w:hAnsi="仿宋" w:hint="eastAsia"/>
          <w:sz w:val="32"/>
          <w:szCs w:val="32"/>
        </w:rPr>
        <w:t>综合</w:t>
      </w:r>
      <w:r w:rsidRPr="00EC299F">
        <w:rPr>
          <w:rFonts w:ascii="仿宋" w:eastAsia="仿宋" w:hAnsi="仿宋"/>
          <w:sz w:val="32"/>
          <w:szCs w:val="32"/>
        </w:rPr>
        <w:t>评价</w:t>
      </w:r>
      <w:r w:rsidRPr="00EC299F">
        <w:rPr>
          <w:rFonts w:ascii="仿宋" w:eastAsia="仿宋" w:hAnsi="仿宋" w:hint="eastAsia"/>
          <w:sz w:val="32"/>
          <w:szCs w:val="32"/>
        </w:rPr>
        <w:t>表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pacing w:val="-8"/>
          <w:sz w:val="32"/>
          <w:szCs w:val="32"/>
        </w:rPr>
      </w:pPr>
      <w:r w:rsidRPr="00EC299F">
        <w:rPr>
          <w:rFonts w:ascii="仿宋" w:eastAsia="仿宋" w:hAnsi="仿宋"/>
          <w:sz w:val="32"/>
          <w:szCs w:val="32"/>
        </w:rPr>
        <w:t>附件</w:t>
      </w:r>
      <w:r w:rsidRPr="00EC299F">
        <w:rPr>
          <w:rFonts w:ascii="仿宋" w:eastAsia="仿宋" w:hAnsi="仿宋" w:hint="eastAsia"/>
          <w:sz w:val="32"/>
          <w:szCs w:val="32"/>
        </w:rPr>
        <w:t>3</w:t>
      </w:r>
      <w:r w:rsidRPr="00EC299F">
        <w:rPr>
          <w:rFonts w:ascii="仿宋" w:eastAsia="仿宋" w:hAnsi="仿宋"/>
          <w:sz w:val="32"/>
          <w:szCs w:val="32"/>
        </w:rPr>
        <w:t>：</w:t>
      </w:r>
      <w:r w:rsidRPr="00EC299F">
        <w:rPr>
          <w:rFonts w:ascii="仿宋" w:eastAsia="仿宋" w:hAnsi="仿宋"/>
          <w:spacing w:val="-8"/>
          <w:sz w:val="32"/>
          <w:szCs w:val="32"/>
        </w:rPr>
        <w:t>上海立信会计金融学院教师教学</w:t>
      </w:r>
      <w:r w:rsidRPr="00EC299F">
        <w:rPr>
          <w:rFonts w:ascii="仿宋" w:eastAsia="仿宋" w:hAnsi="仿宋" w:hint="eastAsia"/>
          <w:spacing w:val="-8"/>
          <w:sz w:val="32"/>
          <w:szCs w:val="32"/>
        </w:rPr>
        <w:t>质量专家</w:t>
      </w:r>
      <w:r w:rsidRPr="00EC299F">
        <w:rPr>
          <w:rFonts w:ascii="仿宋" w:eastAsia="仿宋" w:hAnsi="仿宋"/>
          <w:spacing w:val="-8"/>
          <w:sz w:val="32"/>
          <w:szCs w:val="32"/>
        </w:rPr>
        <w:t>评价</w:t>
      </w:r>
      <w:r w:rsidRPr="00EC299F">
        <w:rPr>
          <w:rFonts w:ascii="仿宋" w:eastAsia="仿宋" w:hAnsi="仿宋" w:hint="eastAsia"/>
          <w:spacing w:val="-8"/>
          <w:sz w:val="32"/>
          <w:szCs w:val="32"/>
        </w:rPr>
        <w:t>表</w:t>
      </w:r>
    </w:p>
    <w:p w:rsidR="003C744A" w:rsidRPr="00EC299F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/>
          <w:sz w:val="32"/>
          <w:szCs w:val="32"/>
        </w:rPr>
        <w:t>附件</w:t>
      </w:r>
      <w:r w:rsidRPr="00EC299F">
        <w:rPr>
          <w:rFonts w:ascii="仿宋" w:eastAsia="仿宋" w:hAnsi="仿宋" w:hint="eastAsia"/>
          <w:sz w:val="32"/>
          <w:szCs w:val="32"/>
        </w:rPr>
        <w:t>4</w:t>
      </w:r>
      <w:r w:rsidRPr="00EC299F">
        <w:rPr>
          <w:rFonts w:ascii="仿宋" w:eastAsia="仿宋" w:hAnsi="仿宋"/>
          <w:sz w:val="32"/>
          <w:szCs w:val="32"/>
        </w:rPr>
        <w:t>：上海立信会计金融学院本科课堂教学评价表</w:t>
      </w:r>
    </w:p>
    <w:p w:rsidR="003C744A" w:rsidRDefault="003C744A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EC299F" w:rsidRPr="00EC299F" w:rsidRDefault="00EC299F" w:rsidP="00EC299F">
      <w:pPr>
        <w:widowControl/>
        <w:spacing w:line="4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EC299F" w:rsidRPr="00EC299F" w:rsidRDefault="00EC299F" w:rsidP="00EC299F">
      <w:pPr>
        <w:widowControl/>
        <w:spacing w:line="48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上海立信会计金融学院</w:t>
      </w:r>
    </w:p>
    <w:p w:rsidR="00EC299F" w:rsidRPr="00EC299F" w:rsidRDefault="00EC299F" w:rsidP="00EC299F">
      <w:pPr>
        <w:widowControl/>
        <w:spacing w:line="480" w:lineRule="exact"/>
        <w:ind w:right="480" w:firstLine="640"/>
        <w:jc w:val="right"/>
        <w:rPr>
          <w:rFonts w:ascii="仿宋" w:eastAsia="仿宋" w:hAnsi="仿宋"/>
          <w:sz w:val="32"/>
          <w:szCs w:val="32"/>
        </w:rPr>
      </w:pPr>
      <w:r w:rsidRPr="00EC299F">
        <w:rPr>
          <w:rFonts w:ascii="仿宋" w:eastAsia="仿宋" w:hAnsi="仿宋" w:hint="eastAsia"/>
          <w:sz w:val="32"/>
          <w:szCs w:val="32"/>
        </w:rPr>
        <w:t>2020年5月</w:t>
      </w:r>
    </w:p>
    <w:p w:rsidR="003C744A" w:rsidRPr="00EC299F" w:rsidRDefault="003C744A" w:rsidP="00EC299F">
      <w:pPr>
        <w:widowControl/>
        <w:spacing w:line="480" w:lineRule="exact"/>
        <w:ind w:firstLineChars="200" w:firstLine="482"/>
        <w:rPr>
          <w:rFonts w:eastAsia="仿宋"/>
          <w:b/>
          <w:sz w:val="24"/>
        </w:rPr>
        <w:sectPr w:rsidR="003C744A" w:rsidRPr="00EC299F" w:rsidSect="003B73D9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AndChars" w:linePitch="312"/>
        </w:sectPr>
      </w:pPr>
    </w:p>
    <w:p w:rsidR="002C6A0C" w:rsidRPr="00A77D29" w:rsidRDefault="003C744A" w:rsidP="006B0B89">
      <w:pPr>
        <w:widowControl/>
        <w:spacing w:line="360" w:lineRule="auto"/>
        <w:ind w:firstLine="640"/>
        <w:jc w:val="left"/>
        <w:rPr>
          <w:rFonts w:eastAsia="仿宋"/>
          <w:b/>
          <w:sz w:val="24"/>
        </w:rPr>
      </w:pPr>
      <w:r w:rsidRPr="00A77D29">
        <w:rPr>
          <w:rFonts w:eastAsia="仿宋" w:hint="eastAsia"/>
          <w:b/>
          <w:sz w:val="24"/>
        </w:rPr>
        <w:lastRenderedPageBreak/>
        <w:t>附件</w:t>
      </w:r>
      <w:r w:rsidRPr="00A77D29">
        <w:rPr>
          <w:rFonts w:eastAsia="仿宋" w:hint="eastAsia"/>
          <w:b/>
          <w:sz w:val="24"/>
        </w:rPr>
        <w:t>1</w:t>
      </w:r>
      <w:r w:rsidRPr="00A77D29">
        <w:rPr>
          <w:rFonts w:eastAsia="仿宋" w:hint="eastAsia"/>
          <w:b/>
          <w:sz w:val="24"/>
        </w:rPr>
        <w:t>：</w:t>
      </w:r>
      <w:r w:rsidR="006B0B89">
        <w:rPr>
          <w:rFonts w:eastAsia="仿宋" w:hint="eastAsia"/>
          <w:b/>
          <w:sz w:val="24"/>
        </w:rPr>
        <w:t xml:space="preserve"> </w:t>
      </w:r>
      <w:r w:rsidR="006B0B89">
        <w:rPr>
          <w:rFonts w:eastAsia="仿宋"/>
          <w:b/>
          <w:sz w:val="24"/>
        </w:rPr>
        <w:t xml:space="preserve">  </w:t>
      </w:r>
      <w:r w:rsidRPr="00A77D29">
        <w:rPr>
          <w:rFonts w:eastAsia="仿宋"/>
          <w:b/>
          <w:sz w:val="24"/>
        </w:rPr>
        <w:t>上海立信会计金融学院教师教学</w:t>
      </w:r>
      <w:r w:rsidRPr="00A77D29">
        <w:rPr>
          <w:rFonts w:eastAsia="仿宋" w:hint="eastAsia"/>
          <w:b/>
          <w:sz w:val="24"/>
        </w:rPr>
        <w:t>综合评价观测点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31"/>
        <w:gridCol w:w="6838"/>
      </w:tblGrid>
      <w:tr w:rsidR="002C6A0C" w:rsidRPr="00692D17" w:rsidTr="00BB0DB1">
        <w:trPr>
          <w:trHeight w:val="463"/>
          <w:tblHeader/>
          <w:jc w:val="center"/>
        </w:trPr>
        <w:tc>
          <w:tcPr>
            <w:tcW w:w="709" w:type="dxa"/>
          </w:tcPr>
          <w:p w:rsidR="002C6A0C" w:rsidRPr="004D69BA" w:rsidRDefault="002C6A0C" w:rsidP="00BB0DB1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一</w:t>
            </w:r>
            <w:r w:rsidRPr="004D69BA">
              <w:rPr>
                <w:rFonts w:eastAsia="仿宋"/>
                <w:b/>
                <w:bCs/>
                <w:color w:val="000000"/>
                <w:sz w:val="24"/>
              </w:rPr>
              <w:t>级指标</w:t>
            </w:r>
          </w:p>
        </w:tc>
        <w:tc>
          <w:tcPr>
            <w:tcW w:w="1631" w:type="dxa"/>
            <w:vAlign w:val="center"/>
          </w:tcPr>
          <w:p w:rsidR="002C6A0C" w:rsidRPr="004D69BA" w:rsidRDefault="002C6A0C" w:rsidP="00BB0DB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二级</w:t>
            </w:r>
            <w:r w:rsidRPr="004D69BA">
              <w:rPr>
                <w:rFonts w:eastAsia="仿宋"/>
                <w:b/>
                <w:bCs/>
                <w:color w:val="000000"/>
                <w:sz w:val="24"/>
              </w:rPr>
              <w:t>指标</w:t>
            </w:r>
          </w:p>
        </w:tc>
        <w:tc>
          <w:tcPr>
            <w:tcW w:w="6838" w:type="dxa"/>
            <w:vAlign w:val="center"/>
          </w:tcPr>
          <w:p w:rsidR="002C6A0C" w:rsidRPr="004D69BA" w:rsidRDefault="002C6A0C" w:rsidP="00BB0DB1">
            <w:pPr>
              <w:jc w:val="center"/>
              <w:rPr>
                <w:rFonts w:eastAsia="仿宋"/>
                <w:sz w:val="24"/>
              </w:rPr>
            </w:pPr>
            <w:r w:rsidRPr="004D69BA">
              <w:rPr>
                <w:rFonts w:eastAsia="仿宋"/>
                <w:b/>
                <w:bCs/>
                <w:color w:val="000000"/>
                <w:sz w:val="24"/>
              </w:rPr>
              <w:t>主要观测点</w:t>
            </w:r>
          </w:p>
        </w:tc>
      </w:tr>
      <w:tr w:rsidR="002C6A0C" w:rsidRPr="00692D17" w:rsidTr="00BB0DB1">
        <w:trPr>
          <w:trHeight w:val="545"/>
          <w:jc w:val="center"/>
        </w:trPr>
        <w:tc>
          <w:tcPr>
            <w:tcW w:w="709" w:type="dxa"/>
            <w:vMerge w:val="restart"/>
          </w:tcPr>
          <w:p w:rsidR="002C6A0C" w:rsidRPr="00182B5B" w:rsidRDefault="002C6A0C" w:rsidP="00BB0DB1">
            <w:pPr>
              <w:spacing w:line="360" w:lineRule="auto"/>
              <w:rPr>
                <w:rFonts w:eastAsia="仿宋"/>
                <w:szCs w:val="21"/>
              </w:rPr>
            </w:pPr>
          </w:p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  <w:p w:rsidR="002C6A0C" w:rsidRPr="00885DC7" w:rsidRDefault="002C6A0C" w:rsidP="00BB0DB1">
            <w:pPr>
              <w:spacing w:line="360" w:lineRule="auto"/>
              <w:jc w:val="center"/>
              <w:rPr>
                <w:rFonts w:eastAsia="仿宋"/>
                <w:b/>
                <w:szCs w:val="21"/>
              </w:rPr>
            </w:pPr>
            <w:r w:rsidRPr="00885DC7">
              <w:rPr>
                <w:rFonts w:eastAsia="仿宋" w:hint="eastAsia"/>
                <w:b/>
                <w:szCs w:val="21"/>
              </w:rPr>
              <w:t>基础</w:t>
            </w:r>
          </w:p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885DC7">
              <w:rPr>
                <w:rFonts w:eastAsia="仿宋" w:hint="eastAsia"/>
                <w:b/>
                <w:szCs w:val="21"/>
              </w:rPr>
              <w:t>工作</w:t>
            </w:r>
            <w:r w:rsidRPr="00182B5B">
              <w:rPr>
                <w:rFonts w:eastAsia="仿宋" w:hint="eastAsia"/>
                <w:szCs w:val="21"/>
              </w:rPr>
              <w:t>（</w:t>
            </w:r>
            <w:r w:rsidRPr="00182B5B">
              <w:rPr>
                <w:rFonts w:eastAsia="仿宋" w:hint="eastAsia"/>
                <w:szCs w:val="21"/>
              </w:rPr>
              <w:t>70%</w:t>
            </w:r>
            <w:r w:rsidRPr="00182B5B">
              <w:rPr>
                <w:rFonts w:eastAsia="仿宋" w:hint="eastAsia"/>
                <w:szCs w:val="21"/>
              </w:rPr>
              <w:t>）</w:t>
            </w:r>
          </w:p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szCs w:val="21"/>
              </w:rPr>
            </w:pPr>
            <w:r w:rsidRPr="00182B5B">
              <w:rPr>
                <w:rFonts w:eastAsia="仿宋" w:hint="eastAsia"/>
                <w:szCs w:val="21"/>
              </w:rPr>
              <w:t>课堂教学</w:t>
            </w:r>
          </w:p>
        </w:tc>
        <w:tc>
          <w:tcPr>
            <w:tcW w:w="6838" w:type="dxa"/>
            <w:vAlign w:val="center"/>
          </w:tcPr>
          <w:p w:rsidR="002C6A0C" w:rsidRPr="00182B5B" w:rsidRDefault="002C6A0C" w:rsidP="00BB0DB1">
            <w:pPr>
              <w:spacing w:line="360" w:lineRule="auto"/>
              <w:rPr>
                <w:rFonts w:eastAsia="仿宋"/>
                <w:szCs w:val="21"/>
              </w:rPr>
            </w:pPr>
            <w:r w:rsidRPr="00182B5B">
              <w:rPr>
                <w:rFonts w:eastAsia="仿宋" w:hint="eastAsia"/>
                <w:kern w:val="0"/>
                <w:szCs w:val="21"/>
              </w:rPr>
              <w:t>课堂教学工作量饱满，</w:t>
            </w:r>
            <w:r w:rsidRPr="00182B5B">
              <w:rPr>
                <w:rFonts w:eastAsia="仿宋"/>
                <w:kern w:val="0"/>
                <w:szCs w:val="21"/>
              </w:rPr>
              <w:t>课堂教学工作量不低于</w:t>
            </w:r>
            <w:r w:rsidRPr="00182B5B">
              <w:rPr>
                <w:rFonts w:eastAsia="仿宋" w:hint="eastAsia"/>
                <w:kern w:val="0"/>
                <w:szCs w:val="21"/>
              </w:rPr>
              <w:t>学校和</w:t>
            </w:r>
            <w:r w:rsidRPr="00182B5B">
              <w:rPr>
                <w:rFonts w:eastAsia="仿宋"/>
                <w:kern w:val="0"/>
                <w:szCs w:val="21"/>
              </w:rPr>
              <w:t>学院的核定工作量</w:t>
            </w:r>
            <w:r w:rsidRPr="00182B5B">
              <w:rPr>
                <w:rFonts w:eastAsia="仿宋" w:hint="eastAsia"/>
                <w:kern w:val="0"/>
                <w:szCs w:val="21"/>
              </w:rPr>
              <w:t>。</w:t>
            </w:r>
          </w:p>
        </w:tc>
      </w:tr>
      <w:tr w:rsidR="002C6A0C" w:rsidRPr="00692D17" w:rsidTr="00BB0DB1">
        <w:trPr>
          <w:trHeight w:val="397"/>
          <w:jc w:val="center"/>
        </w:trPr>
        <w:tc>
          <w:tcPr>
            <w:tcW w:w="709" w:type="dxa"/>
            <w:vMerge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其他教学活动</w:t>
            </w:r>
          </w:p>
        </w:tc>
        <w:tc>
          <w:tcPr>
            <w:tcW w:w="6838" w:type="dxa"/>
            <w:vAlign w:val="center"/>
          </w:tcPr>
          <w:p w:rsidR="002C6A0C" w:rsidRPr="00182B5B" w:rsidRDefault="002C6A0C" w:rsidP="00BB0DB1">
            <w:pPr>
              <w:spacing w:line="360" w:lineRule="auto"/>
              <w:rPr>
                <w:rFonts w:eastAsia="仿宋"/>
                <w:kern w:val="0"/>
                <w:szCs w:val="21"/>
              </w:rPr>
            </w:pPr>
            <w:r w:rsidRPr="00182B5B">
              <w:rPr>
                <w:rFonts w:eastAsia="仿宋"/>
                <w:kern w:val="0"/>
                <w:szCs w:val="21"/>
              </w:rPr>
              <w:t>指导学生毕业论文（设计）达到学院规定的学生人数（不超过</w:t>
            </w:r>
            <w:r w:rsidRPr="00182B5B">
              <w:rPr>
                <w:rFonts w:eastAsia="仿宋"/>
                <w:kern w:val="0"/>
                <w:szCs w:val="21"/>
              </w:rPr>
              <w:t>8</w:t>
            </w:r>
            <w:r w:rsidRPr="00182B5B">
              <w:rPr>
                <w:rFonts w:eastAsia="仿宋"/>
                <w:kern w:val="0"/>
                <w:szCs w:val="21"/>
              </w:rPr>
              <w:t>人）</w:t>
            </w:r>
            <w:r w:rsidRPr="00182B5B">
              <w:rPr>
                <w:rFonts w:eastAsia="仿宋" w:hint="eastAsia"/>
                <w:kern w:val="0"/>
                <w:szCs w:val="21"/>
              </w:rPr>
              <w:t>。</w:t>
            </w:r>
          </w:p>
        </w:tc>
      </w:tr>
      <w:tr w:rsidR="002C6A0C" w:rsidRPr="00692D17" w:rsidTr="002C6A0C">
        <w:trPr>
          <w:trHeight w:val="645"/>
          <w:jc w:val="center"/>
        </w:trPr>
        <w:tc>
          <w:tcPr>
            <w:tcW w:w="709" w:type="dxa"/>
            <w:vMerge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31" w:type="dxa"/>
            <w:vMerge/>
            <w:vAlign w:val="center"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38" w:type="dxa"/>
            <w:vAlign w:val="center"/>
          </w:tcPr>
          <w:p w:rsidR="002C6A0C" w:rsidRPr="00182B5B" w:rsidRDefault="002C6A0C" w:rsidP="002C6A0C">
            <w:pPr>
              <w:spacing w:line="480" w:lineRule="exact"/>
              <w:rPr>
                <w:rFonts w:eastAsia="仿宋"/>
                <w:kern w:val="0"/>
                <w:szCs w:val="21"/>
              </w:rPr>
            </w:pPr>
            <w:r w:rsidRPr="00182B5B">
              <w:rPr>
                <w:rFonts w:eastAsia="仿宋" w:hint="eastAsia"/>
                <w:kern w:val="0"/>
                <w:szCs w:val="21"/>
              </w:rPr>
              <w:t>认真履行激励计划要求的所有</w:t>
            </w:r>
            <w:r>
              <w:rPr>
                <w:rFonts w:eastAsia="仿宋" w:hint="eastAsia"/>
                <w:kern w:val="0"/>
                <w:szCs w:val="21"/>
              </w:rPr>
              <w:t>教学</w:t>
            </w:r>
            <w:r w:rsidRPr="00182B5B">
              <w:rPr>
                <w:rFonts w:eastAsia="仿宋" w:hint="eastAsia"/>
                <w:kern w:val="0"/>
                <w:szCs w:val="21"/>
              </w:rPr>
              <w:t>内容；积极指导学生学科竞赛、创新项目和社会实践等第二课堂活动。</w:t>
            </w:r>
          </w:p>
        </w:tc>
      </w:tr>
      <w:tr w:rsidR="002C6A0C" w:rsidRPr="00692D17" w:rsidTr="00BB0DB1">
        <w:trPr>
          <w:trHeight w:val="397"/>
          <w:jc w:val="center"/>
        </w:trPr>
        <w:tc>
          <w:tcPr>
            <w:tcW w:w="709" w:type="dxa"/>
            <w:vMerge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31" w:type="dxa"/>
            <w:vMerge w:val="restart"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  <w:p w:rsidR="002C6A0C" w:rsidRPr="00182B5B" w:rsidRDefault="002C6A0C" w:rsidP="00BB0DB1">
            <w:pPr>
              <w:spacing w:line="360" w:lineRule="auto"/>
              <w:rPr>
                <w:rFonts w:eastAsia="仿宋"/>
                <w:szCs w:val="21"/>
              </w:rPr>
            </w:pPr>
          </w:p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182B5B">
              <w:rPr>
                <w:rFonts w:eastAsia="仿宋"/>
                <w:szCs w:val="21"/>
              </w:rPr>
              <w:t>教学准备</w:t>
            </w:r>
          </w:p>
        </w:tc>
        <w:tc>
          <w:tcPr>
            <w:tcW w:w="6838" w:type="dxa"/>
            <w:vAlign w:val="center"/>
          </w:tcPr>
          <w:p w:rsidR="002C6A0C" w:rsidRPr="00182B5B" w:rsidRDefault="002C6A0C" w:rsidP="002C6A0C">
            <w:pPr>
              <w:spacing w:line="480" w:lineRule="exact"/>
              <w:rPr>
                <w:rFonts w:eastAsia="仿宋"/>
                <w:szCs w:val="21"/>
              </w:rPr>
            </w:pPr>
            <w:r w:rsidRPr="00182B5B">
              <w:rPr>
                <w:rFonts w:eastAsia="仿宋"/>
                <w:kern w:val="0"/>
                <w:szCs w:val="21"/>
              </w:rPr>
              <w:t>教学大纲编写规范</w:t>
            </w:r>
            <w:r>
              <w:rPr>
                <w:rFonts w:eastAsia="仿宋" w:hint="eastAsia"/>
                <w:kern w:val="0"/>
                <w:szCs w:val="21"/>
              </w:rPr>
              <w:t>。保证</w:t>
            </w:r>
            <w:r w:rsidRPr="00182B5B">
              <w:rPr>
                <w:rFonts w:eastAsia="仿宋"/>
                <w:kern w:val="0"/>
                <w:szCs w:val="21"/>
              </w:rPr>
              <w:t>人才培养目标</w:t>
            </w:r>
            <w:r>
              <w:rPr>
                <w:rFonts w:eastAsia="仿宋" w:hint="eastAsia"/>
                <w:kern w:val="0"/>
                <w:szCs w:val="21"/>
              </w:rPr>
              <w:t>的有效达成</w:t>
            </w:r>
            <w:r w:rsidRPr="00182B5B">
              <w:rPr>
                <w:rFonts w:eastAsia="仿宋"/>
                <w:kern w:val="0"/>
                <w:szCs w:val="21"/>
              </w:rPr>
              <w:t>，</w:t>
            </w:r>
            <w:r>
              <w:rPr>
                <w:rFonts w:eastAsia="仿宋" w:hint="eastAsia"/>
                <w:kern w:val="0"/>
                <w:szCs w:val="21"/>
              </w:rPr>
              <w:t>体现课程思政要求，反映专业人才培养的知识、能力和素质预期成效。</w:t>
            </w:r>
            <w:r w:rsidRPr="00182B5B">
              <w:rPr>
                <w:rFonts w:eastAsia="仿宋" w:hint="eastAsia"/>
                <w:szCs w:val="21"/>
              </w:rPr>
              <w:t xml:space="preserve"> </w:t>
            </w:r>
          </w:p>
        </w:tc>
      </w:tr>
      <w:tr w:rsidR="002C6A0C" w:rsidRPr="00692D17" w:rsidTr="00BB0DB1">
        <w:trPr>
          <w:trHeight w:val="397"/>
          <w:jc w:val="center"/>
        </w:trPr>
        <w:tc>
          <w:tcPr>
            <w:tcW w:w="709" w:type="dxa"/>
            <w:vMerge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31" w:type="dxa"/>
            <w:vMerge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838" w:type="dxa"/>
            <w:vAlign w:val="center"/>
          </w:tcPr>
          <w:p w:rsidR="002C6A0C" w:rsidRPr="00182B5B" w:rsidRDefault="002C6A0C" w:rsidP="002C6A0C">
            <w:pPr>
              <w:spacing w:line="480" w:lineRule="exact"/>
              <w:rPr>
                <w:szCs w:val="21"/>
              </w:rPr>
            </w:pPr>
            <w:r w:rsidRPr="00182B5B">
              <w:rPr>
                <w:rFonts w:eastAsia="仿宋"/>
                <w:kern w:val="0"/>
                <w:szCs w:val="21"/>
              </w:rPr>
              <w:t>课程内容</w:t>
            </w:r>
            <w:r>
              <w:rPr>
                <w:rFonts w:eastAsia="仿宋" w:hint="eastAsia"/>
                <w:kern w:val="0"/>
                <w:szCs w:val="21"/>
              </w:rPr>
              <w:t>构建完备。</w:t>
            </w:r>
            <w:r w:rsidRPr="00182B5B">
              <w:rPr>
                <w:rFonts w:eastAsia="仿宋"/>
                <w:kern w:val="0"/>
                <w:szCs w:val="21"/>
              </w:rPr>
              <w:t>深入研究课程内容，针对学生已有的基础，确定教学目标</w:t>
            </w:r>
            <w:r>
              <w:rPr>
                <w:rFonts w:eastAsia="仿宋" w:hint="eastAsia"/>
                <w:kern w:val="0"/>
                <w:szCs w:val="21"/>
              </w:rPr>
              <w:t>，明确</w:t>
            </w:r>
            <w:r w:rsidRPr="00182B5B">
              <w:rPr>
                <w:rFonts w:eastAsia="仿宋"/>
                <w:kern w:val="0"/>
                <w:szCs w:val="21"/>
              </w:rPr>
              <w:t>重</w:t>
            </w:r>
            <w:r>
              <w:rPr>
                <w:rFonts w:eastAsia="仿宋" w:hint="eastAsia"/>
                <w:kern w:val="0"/>
                <w:szCs w:val="21"/>
              </w:rPr>
              <w:t>、</w:t>
            </w:r>
            <w:r w:rsidRPr="00182B5B">
              <w:rPr>
                <w:rFonts w:eastAsia="仿宋"/>
                <w:kern w:val="0"/>
                <w:szCs w:val="21"/>
              </w:rPr>
              <w:t>难点，形成</w:t>
            </w:r>
            <w:r>
              <w:rPr>
                <w:rFonts w:eastAsia="仿宋" w:hint="eastAsia"/>
                <w:kern w:val="0"/>
                <w:szCs w:val="21"/>
              </w:rPr>
              <w:t>系统</w:t>
            </w:r>
            <w:r w:rsidRPr="00182B5B">
              <w:rPr>
                <w:rFonts w:eastAsia="仿宋"/>
                <w:kern w:val="0"/>
                <w:szCs w:val="21"/>
              </w:rPr>
              <w:t>教学方案。</w:t>
            </w:r>
          </w:p>
        </w:tc>
      </w:tr>
      <w:tr w:rsidR="002C6A0C" w:rsidRPr="00692D17" w:rsidTr="00BB0DB1">
        <w:trPr>
          <w:trHeight w:val="397"/>
          <w:jc w:val="center"/>
        </w:trPr>
        <w:tc>
          <w:tcPr>
            <w:tcW w:w="709" w:type="dxa"/>
            <w:vMerge/>
          </w:tcPr>
          <w:p w:rsidR="002C6A0C" w:rsidRPr="00182B5B" w:rsidRDefault="002C6A0C" w:rsidP="00BB0DB1">
            <w:pPr>
              <w:spacing w:line="360" w:lineRule="auto"/>
              <w:rPr>
                <w:szCs w:val="21"/>
              </w:rPr>
            </w:pPr>
          </w:p>
        </w:tc>
        <w:tc>
          <w:tcPr>
            <w:tcW w:w="1631" w:type="dxa"/>
            <w:vMerge/>
          </w:tcPr>
          <w:p w:rsidR="002C6A0C" w:rsidRPr="00182B5B" w:rsidRDefault="002C6A0C" w:rsidP="00BB0DB1">
            <w:pPr>
              <w:spacing w:line="360" w:lineRule="auto"/>
              <w:rPr>
                <w:szCs w:val="21"/>
              </w:rPr>
            </w:pPr>
          </w:p>
        </w:tc>
        <w:tc>
          <w:tcPr>
            <w:tcW w:w="6838" w:type="dxa"/>
            <w:vAlign w:val="center"/>
          </w:tcPr>
          <w:p w:rsidR="002C6A0C" w:rsidRPr="00182B5B" w:rsidRDefault="002C6A0C" w:rsidP="002C6A0C">
            <w:pPr>
              <w:spacing w:line="480" w:lineRule="exact"/>
              <w:rPr>
                <w:szCs w:val="21"/>
              </w:rPr>
            </w:pPr>
            <w:r w:rsidRPr="00182B5B">
              <w:rPr>
                <w:rFonts w:eastAsia="仿宋"/>
                <w:kern w:val="0"/>
                <w:szCs w:val="21"/>
              </w:rPr>
              <w:t>授课计划安排合理</w:t>
            </w:r>
            <w:r w:rsidRPr="00182B5B">
              <w:rPr>
                <w:rFonts w:eastAsia="仿宋" w:hint="eastAsia"/>
                <w:kern w:val="0"/>
                <w:szCs w:val="21"/>
              </w:rPr>
              <w:t>。</w:t>
            </w:r>
            <w:r w:rsidRPr="00182B5B">
              <w:rPr>
                <w:rFonts w:eastAsia="仿宋"/>
                <w:kern w:val="0"/>
                <w:szCs w:val="21"/>
              </w:rPr>
              <w:t>合理规划教学环节和时间，开发与利用多种教学资源，教学方式方法选择恰当。</w:t>
            </w:r>
          </w:p>
        </w:tc>
      </w:tr>
      <w:tr w:rsidR="002C6A0C" w:rsidRPr="00BC2E59" w:rsidTr="00BB0DB1">
        <w:trPr>
          <w:trHeight w:val="397"/>
          <w:jc w:val="center"/>
        </w:trPr>
        <w:tc>
          <w:tcPr>
            <w:tcW w:w="709" w:type="dxa"/>
            <w:vMerge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课堂教学</w:t>
            </w:r>
          </w:p>
        </w:tc>
        <w:tc>
          <w:tcPr>
            <w:tcW w:w="6838" w:type="dxa"/>
            <w:vAlign w:val="center"/>
          </w:tcPr>
          <w:p w:rsidR="002C6A0C" w:rsidRPr="00182B5B" w:rsidRDefault="002C6A0C" w:rsidP="002C6A0C">
            <w:pPr>
              <w:spacing w:line="48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认真组织课堂教学。熟悉教学内容，准确把握重点、难点，认真备课，严格执行教学计划。</w:t>
            </w:r>
          </w:p>
        </w:tc>
      </w:tr>
      <w:tr w:rsidR="002C6A0C" w:rsidRPr="00692D17" w:rsidTr="00BB0DB1">
        <w:trPr>
          <w:trHeight w:val="397"/>
          <w:jc w:val="center"/>
        </w:trPr>
        <w:tc>
          <w:tcPr>
            <w:tcW w:w="709" w:type="dxa"/>
            <w:vMerge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31" w:type="dxa"/>
            <w:vMerge/>
            <w:vAlign w:val="center"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38" w:type="dxa"/>
            <w:vAlign w:val="center"/>
          </w:tcPr>
          <w:p w:rsidR="002C6A0C" w:rsidRDefault="002C6A0C" w:rsidP="002C6A0C">
            <w:pPr>
              <w:spacing w:line="48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准确把握</w:t>
            </w:r>
            <w:r w:rsidRPr="00182B5B">
              <w:rPr>
                <w:rFonts w:eastAsia="仿宋" w:hint="eastAsia"/>
                <w:kern w:val="0"/>
                <w:szCs w:val="21"/>
              </w:rPr>
              <w:t>学生的学习情况</w:t>
            </w:r>
            <w:r>
              <w:rPr>
                <w:rFonts w:eastAsia="仿宋" w:hint="eastAsia"/>
                <w:kern w:val="0"/>
                <w:szCs w:val="21"/>
              </w:rPr>
              <w:t>。注重师生教学互动，布置适量课外作业并认真</w:t>
            </w:r>
            <w:r w:rsidRPr="00182B5B">
              <w:rPr>
                <w:rFonts w:eastAsia="仿宋" w:hint="eastAsia"/>
                <w:kern w:val="0"/>
                <w:szCs w:val="21"/>
              </w:rPr>
              <w:t>批改，及时解答学生的学习问题。</w:t>
            </w:r>
          </w:p>
        </w:tc>
      </w:tr>
      <w:tr w:rsidR="002C6A0C" w:rsidRPr="00692D17" w:rsidTr="00BB0DB1">
        <w:trPr>
          <w:trHeight w:val="397"/>
          <w:jc w:val="center"/>
        </w:trPr>
        <w:tc>
          <w:tcPr>
            <w:tcW w:w="709" w:type="dxa"/>
            <w:vMerge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31" w:type="dxa"/>
            <w:vMerge/>
            <w:vAlign w:val="center"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38" w:type="dxa"/>
            <w:vAlign w:val="center"/>
          </w:tcPr>
          <w:p w:rsidR="002C6A0C" w:rsidRPr="00BC2E59" w:rsidRDefault="002C6A0C" w:rsidP="002C6A0C">
            <w:pPr>
              <w:spacing w:line="48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课堂教学成效显著。坚持立德树人，</w:t>
            </w:r>
            <w:r w:rsidR="006B0B89">
              <w:rPr>
                <w:rFonts w:eastAsia="仿宋" w:hint="eastAsia"/>
                <w:kern w:val="0"/>
                <w:szCs w:val="21"/>
              </w:rPr>
              <w:t>注重课程思政改革，</w:t>
            </w:r>
            <w:r>
              <w:rPr>
                <w:rFonts w:eastAsia="仿宋" w:hint="eastAsia"/>
                <w:kern w:val="0"/>
                <w:szCs w:val="21"/>
              </w:rPr>
              <w:t>选择合适的讲授方法，讲授清晰有条理，有效组织开展课堂讨论，注重现代教学方法和技术的运用。</w:t>
            </w:r>
          </w:p>
        </w:tc>
      </w:tr>
      <w:tr w:rsidR="002C6A0C" w:rsidRPr="00692D17" w:rsidTr="00BB0DB1">
        <w:trPr>
          <w:trHeight w:val="397"/>
          <w:jc w:val="center"/>
        </w:trPr>
        <w:tc>
          <w:tcPr>
            <w:tcW w:w="709" w:type="dxa"/>
            <w:vMerge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szCs w:val="21"/>
              </w:rPr>
            </w:pPr>
            <w:r w:rsidRPr="002F35F2">
              <w:rPr>
                <w:rFonts w:eastAsia="仿宋" w:hint="eastAsia"/>
                <w:szCs w:val="21"/>
              </w:rPr>
              <w:t>考核评价</w:t>
            </w:r>
          </w:p>
        </w:tc>
        <w:tc>
          <w:tcPr>
            <w:tcW w:w="6838" w:type="dxa"/>
            <w:vAlign w:val="center"/>
          </w:tcPr>
          <w:p w:rsidR="002C6A0C" w:rsidRPr="00182B5B" w:rsidRDefault="002C6A0C" w:rsidP="002C6A0C">
            <w:pPr>
              <w:spacing w:line="480" w:lineRule="exact"/>
              <w:rPr>
                <w:rFonts w:eastAsia="仿宋"/>
                <w:szCs w:val="21"/>
              </w:rPr>
            </w:pPr>
            <w:r w:rsidRPr="00182B5B">
              <w:rPr>
                <w:rFonts w:eastAsia="仿宋" w:hint="eastAsia"/>
                <w:kern w:val="0"/>
                <w:szCs w:val="21"/>
              </w:rPr>
              <w:t>课程考核</w:t>
            </w:r>
            <w:r>
              <w:rPr>
                <w:rFonts w:eastAsia="仿宋" w:hint="eastAsia"/>
                <w:kern w:val="0"/>
                <w:szCs w:val="21"/>
              </w:rPr>
              <w:t>有效。注重过程评价，</w:t>
            </w:r>
            <w:r w:rsidRPr="00182B5B">
              <w:rPr>
                <w:rFonts w:eastAsia="仿宋" w:hint="eastAsia"/>
                <w:kern w:val="0"/>
                <w:szCs w:val="21"/>
              </w:rPr>
              <w:t>平时成绩评定依据充分，操作性强，能切实</w:t>
            </w:r>
            <w:r>
              <w:rPr>
                <w:rFonts w:eastAsia="仿宋" w:hint="eastAsia"/>
                <w:kern w:val="0"/>
                <w:szCs w:val="21"/>
              </w:rPr>
              <w:t>反映</w:t>
            </w:r>
            <w:r w:rsidRPr="00182B5B">
              <w:rPr>
                <w:rFonts w:eastAsia="仿宋" w:hint="eastAsia"/>
                <w:kern w:val="0"/>
                <w:szCs w:val="21"/>
              </w:rPr>
              <w:t>学生的学习</w:t>
            </w:r>
            <w:r>
              <w:rPr>
                <w:rFonts w:eastAsia="仿宋" w:hint="eastAsia"/>
                <w:kern w:val="0"/>
                <w:szCs w:val="21"/>
              </w:rPr>
              <w:t>投入和学习成效</w:t>
            </w:r>
            <w:r w:rsidRPr="00182B5B">
              <w:rPr>
                <w:rFonts w:eastAsia="仿宋"/>
                <w:kern w:val="0"/>
                <w:szCs w:val="21"/>
              </w:rPr>
              <w:t>。</w:t>
            </w:r>
          </w:p>
        </w:tc>
      </w:tr>
      <w:tr w:rsidR="002C6A0C" w:rsidRPr="00692D17" w:rsidTr="00BB0DB1">
        <w:trPr>
          <w:trHeight w:val="397"/>
          <w:jc w:val="center"/>
        </w:trPr>
        <w:tc>
          <w:tcPr>
            <w:tcW w:w="709" w:type="dxa"/>
            <w:vMerge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31" w:type="dxa"/>
            <w:vMerge/>
            <w:vAlign w:val="center"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38" w:type="dxa"/>
            <w:vAlign w:val="center"/>
          </w:tcPr>
          <w:p w:rsidR="002C6A0C" w:rsidRPr="00182B5B" w:rsidRDefault="002C6A0C" w:rsidP="002C6A0C">
            <w:pPr>
              <w:spacing w:line="480" w:lineRule="exact"/>
              <w:rPr>
                <w:rFonts w:eastAsia="仿宋"/>
                <w:szCs w:val="21"/>
              </w:rPr>
            </w:pPr>
            <w:r w:rsidRPr="00182B5B">
              <w:rPr>
                <w:rFonts w:eastAsia="仿宋" w:hint="eastAsia"/>
                <w:szCs w:val="21"/>
              </w:rPr>
              <w:t>课程考核规范</w:t>
            </w:r>
            <w:r>
              <w:rPr>
                <w:rFonts w:eastAsia="仿宋" w:hint="eastAsia"/>
                <w:szCs w:val="21"/>
              </w:rPr>
              <w:t>。考核内容</w:t>
            </w:r>
            <w:r w:rsidRPr="00182B5B">
              <w:rPr>
                <w:rFonts w:eastAsia="仿宋" w:hint="eastAsia"/>
                <w:szCs w:val="21"/>
              </w:rPr>
              <w:t>符合教学大纲要求、试题难易适当、评分标准和评分细则正确无误、阅卷规范、学生成绩正确无误。</w:t>
            </w:r>
          </w:p>
        </w:tc>
      </w:tr>
      <w:tr w:rsidR="002C6A0C" w:rsidRPr="00692D17" w:rsidTr="00BB0DB1">
        <w:trPr>
          <w:trHeight w:val="397"/>
          <w:jc w:val="center"/>
        </w:trPr>
        <w:tc>
          <w:tcPr>
            <w:tcW w:w="709" w:type="dxa"/>
            <w:vMerge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31" w:type="dxa"/>
            <w:vMerge/>
            <w:vAlign w:val="center"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38" w:type="dxa"/>
            <w:vAlign w:val="center"/>
          </w:tcPr>
          <w:p w:rsidR="002C6A0C" w:rsidRPr="00182B5B" w:rsidRDefault="002C6A0C" w:rsidP="00BB0DB1">
            <w:pPr>
              <w:spacing w:line="360" w:lineRule="auto"/>
              <w:rPr>
                <w:rFonts w:eastAsia="仿宋"/>
                <w:szCs w:val="21"/>
              </w:rPr>
            </w:pPr>
            <w:r w:rsidRPr="00182B5B">
              <w:rPr>
                <w:rFonts w:eastAsia="仿宋" w:hint="eastAsia"/>
                <w:kern w:val="0"/>
                <w:szCs w:val="21"/>
              </w:rPr>
              <w:t>毕业论文</w:t>
            </w:r>
            <w:r>
              <w:rPr>
                <w:rFonts w:eastAsia="仿宋" w:hint="eastAsia"/>
                <w:kern w:val="0"/>
                <w:szCs w:val="21"/>
              </w:rPr>
              <w:t>指导。</w:t>
            </w:r>
            <w:r w:rsidRPr="00182B5B">
              <w:rPr>
                <w:rFonts w:eastAsia="仿宋" w:hint="eastAsia"/>
                <w:kern w:val="0"/>
                <w:szCs w:val="21"/>
              </w:rPr>
              <w:t>选题符合专业人才培养目标、指导过程规范、评分合理。</w:t>
            </w:r>
          </w:p>
        </w:tc>
      </w:tr>
      <w:tr w:rsidR="002C6A0C" w:rsidRPr="00692D17" w:rsidTr="00BB0DB1">
        <w:trPr>
          <w:trHeight w:val="397"/>
          <w:jc w:val="center"/>
        </w:trPr>
        <w:tc>
          <w:tcPr>
            <w:tcW w:w="709" w:type="dxa"/>
            <w:vMerge w:val="restart"/>
          </w:tcPr>
          <w:p w:rsidR="002C6A0C" w:rsidRPr="00885DC7" w:rsidRDefault="002C6A0C" w:rsidP="00BB0DB1">
            <w:pPr>
              <w:spacing w:line="360" w:lineRule="auto"/>
              <w:jc w:val="center"/>
              <w:rPr>
                <w:rFonts w:eastAsia="仿宋"/>
                <w:b/>
                <w:szCs w:val="21"/>
              </w:rPr>
            </w:pPr>
            <w:r w:rsidRPr="00885DC7">
              <w:rPr>
                <w:rFonts w:eastAsia="仿宋" w:hint="eastAsia"/>
                <w:b/>
                <w:szCs w:val="21"/>
              </w:rPr>
              <w:t>特色</w:t>
            </w:r>
          </w:p>
          <w:p w:rsidR="002C6A0C" w:rsidRPr="00182B5B" w:rsidRDefault="002C6A0C" w:rsidP="002C6A0C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885DC7">
              <w:rPr>
                <w:rFonts w:eastAsia="仿宋" w:hint="eastAsia"/>
                <w:b/>
                <w:szCs w:val="21"/>
              </w:rPr>
              <w:t>工作</w:t>
            </w:r>
            <w:r w:rsidRPr="00182B5B">
              <w:rPr>
                <w:rFonts w:eastAsia="仿宋" w:hint="eastAsia"/>
                <w:szCs w:val="21"/>
              </w:rPr>
              <w:t>（</w:t>
            </w:r>
            <w:r w:rsidRPr="00182B5B">
              <w:rPr>
                <w:rFonts w:eastAsia="仿宋" w:hint="eastAsia"/>
                <w:szCs w:val="21"/>
              </w:rPr>
              <w:t>30%</w:t>
            </w:r>
            <w:r w:rsidRPr="00182B5B">
              <w:rPr>
                <w:rFonts w:eastAsia="仿宋" w:hint="eastAsia"/>
                <w:szCs w:val="21"/>
              </w:rPr>
              <w:t>）</w:t>
            </w:r>
          </w:p>
        </w:tc>
        <w:tc>
          <w:tcPr>
            <w:tcW w:w="1631" w:type="dxa"/>
            <w:vAlign w:val="center"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182B5B">
              <w:rPr>
                <w:rFonts w:eastAsia="仿宋"/>
                <w:szCs w:val="21"/>
              </w:rPr>
              <w:t>教学建设</w:t>
            </w:r>
          </w:p>
        </w:tc>
        <w:tc>
          <w:tcPr>
            <w:tcW w:w="6838" w:type="dxa"/>
            <w:vAlign w:val="center"/>
          </w:tcPr>
          <w:p w:rsidR="002C6A0C" w:rsidRPr="00182B5B" w:rsidRDefault="002C6A0C" w:rsidP="00BB0DB1">
            <w:pPr>
              <w:spacing w:line="360" w:lineRule="auto"/>
              <w:rPr>
                <w:rFonts w:eastAsia="仿宋"/>
                <w:szCs w:val="21"/>
              </w:rPr>
            </w:pPr>
            <w:r w:rsidRPr="00182B5B">
              <w:rPr>
                <w:rFonts w:eastAsia="仿宋"/>
                <w:szCs w:val="21"/>
              </w:rPr>
              <w:t>主持或参与专业建设、课程建设、教材建设</w:t>
            </w:r>
            <w:r>
              <w:rPr>
                <w:rFonts w:eastAsia="仿宋" w:hint="eastAsia"/>
                <w:szCs w:val="21"/>
              </w:rPr>
              <w:t>等</w:t>
            </w:r>
            <w:r w:rsidRPr="00182B5B">
              <w:rPr>
                <w:rFonts w:eastAsia="仿宋" w:hint="eastAsia"/>
                <w:szCs w:val="21"/>
              </w:rPr>
              <w:t>。</w:t>
            </w:r>
          </w:p>
        </w:tc>
      </w:tr>
      <w:tr w:rsidR="002C6A0C" w:rsidRPr="00692D17" w:rsidTr="00BB0DB1">
        <w:trPr>
          <w:trHeight w:val="397"/>
          <w:jc w:val="center"/>
        </w:trPr>
        <w:tc>
          <w:tcPr>
            <w:tcW w:w="709" w:type="dxa"/>
            <w:vMerge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182B5B">
              <w:rPr>
                <w:rFonts w:eastAsia="仿宋"/>
                <w:szCs w:val="21"/>
              </w:rPr>
              <w:t>教学研究</w:t>
            </w:r>
          </w:p>
        </w:tc>
        <w:tc>
          <w:tcPr>
            <w:tcW w:w="6838" w:type="dxa"/>
            <w:vAlign w:val="center"/>
          </w:tcPr>
          <w:p w:rsidR="002C6A0C" w:rsidRPr="00182B5B" w:rsidRDefault="002C6A0C" w:rsidP="00BB0DB1">
            <w:pPr>
              <w:spacing w:line="360" w:lineRule="auto"/>
              <w:rPr>
                <w:rFonts w:eastAsia="仿宋"/>
                <w:szCs w:val="21"/>
              </w:rPr>
            </w:pPr>
            <w:r w:rsidRPr="00182B5B">
              <w:rPr>
                <w:rFonts w:eastAsia="仿宋"/>
                <w:szCs w:val="21"/>
              </w:rPr>
              <w:t>主持或参与教学研究与改革项目</w:t>
            </w:r>
            <w:r>
              <w:rPr>
                <w:rFonts w:eastAsia="仿宋" w:hint="eastAsia"/>
                <w:szCs w:val="21"/>
              </w:rPr>
              <w:t>、公开发表教研论文</w:t>
            </w:r>
            <w:r w:rsidRPr="00182B5B">
              <w:rPr>
                <w:rFonts w:eastAsia="仿宋" w:hint="eastAsia"/>
                <w:szCs w:val="21"/>
              </w:rPr>
              <w:t>。</w:t>
            </w:r>
          </w:p>
        </w:tc>
      </w:tr>
      <w:tr w:rsidR="002C6A0C" w:rsidRPr="00692D17" w:rsidTr="00BB0DB1">
        <w:trPr>
          <w:trHeight w:val="397"/>
          <w:jc w:val="center"/>
        </w:trPr>
        <w:tc>
          <w:tcPr>
            <w:tcW w:w="709" w:type="dxa"/>
            <w:vMerge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182B5B">
              <w:rPr>
                <w:rFonts w:eastAsia="仿宋"/>
                <w:szCs w:val="21"/>
              </w:rPr>
              <w:t>教学奖励</w:t>
            </w:r>
          </w:p>
        </w:tc>
        <w:tc>
          <w:tcPr>
            <w:tcW w:w="6838" w:type="dxa"/>
            <w:vAlign w:val="center"/>
          </w:tcPr>
          <w:p w:rsidR="002C6A0C" w:rsidRPr="00182B5B" w:rsidRDefault="002C6A0C" w:rsidP="00BB0DB1">
            <w:pPr>
              <w:spacing w:line="360" w:lineRule="auto"/>
              <w:rPr>
                <w:rFonts w:eastAsia="仿宋"/>
                <w:szCs w:val="21"/>
              </w:rPr>
            </w:pPr>
            <w:r w:rsidRPr="00182B5B">
              <w:rPr>
                <w:rFonts w:eastAsia="仿宋"/>
                <w:szCs w:val="21"/>
              </w:rPr>
              <w:t>获得教学成果奖、教学名师奖、教学优秀奖等教学奖励</w:t>
            </w:r>
            <w:r w:rsidRPr="00182B5B">
              <w:rPr>
                <w:rFonts w:eastAsia="仿宋" w:hint="eastAsia"/>
                <w:szCs w:val="21"/>
              </w:rPr>
              <w:t>。</w:t>
            </w:r>
          </w:p>
        </w:tc>
      </w:tr>
      <w:tr w:rsidR="002C6A0C" w:rsidRPr="00692D17" w:rsidTr="002C6A0C">
        <w:trPr>
          <w:trHeight w:val="283"/>
          <w:jc w:val="center"/>
        </w:trPr>
        <w:tc>
          <w:tcPr>
            <w:tcW w:w="709" w:type="dxa"/>
            <w:vMerge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2C6A0C" w:rsidRPr="00182B5B" w:rsidRDefault="002C6A0C" w:rsidP="00BB0DB1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182B5B">
              <w:rPr>
                <w:rFonts w:eastAsia="仿宋" w:hint="eastAsia"/>
                <w:szCs w:val="21"/>
              </w:rPr>
              <w:t>指导学生</w:t>
            </w:r>
          </w:p>
        </w:tc>
        <w:tc>
          <w:tcPr>
            <w:tcW w:w="6838" w:type="dxa"/>
            <w:vAlign w:val="center"/>
          </w:tcPr>
          <w:p w:rsidR="002C6A0C" w:rsidRPr="00182B5B" w:rsidRDefault="002C6A0C" w:rsidP="00BB0DB1">
            <w:pPr>
              <w:spacing w:line="360" w:lineRule="auto"/>
              <w:rPr>
                <w:rFonts w:eastAsia="仿宋"/>
                <w:szCs w:val="21"/>
              </w:rPr>
            </w:pPr>
            <w:r w:rsidRPr="00182B5B">
              <w:rPr>
                <w:rFonts w:eastAsia="仿宋" w:hint="eastAsia"/>
                <w:szCs w:val="21"/>
              </w:rPr>
              <w:t>指导学生</w:t>
            </w:r>
            <w:r>
              <w:rPr>
                <w:rFonts w:eastAsia="仿宋" w:hint="eastAsia"/>
                <w:szCs w:val="21"/>
              </w:rPr>
              <w:t>参与各类实践活动，</w:t>
            </w:r>
            <w:r w:rsidRPr="00182B5B">
              <w:rPr>
                <w:rFonts w:eastAsia="仿宋" w:hint="eastAsia"/>
                <w:szCs w:val="21"/>
              </w:rPr>
              <w:t>获校级及以上奖励。</w:t>
            </w:r>
          </w:p>
        </w:tc>
      </w:tr>
    </w:tbl>
    <w:p w:rsidR="003C744A" w:rsidRPr="002C6A0C" w:rsidRDefault="003C744A" w:rsidP="003C744A">
      <w:pPr>
        <w:widowControl/>
        <w:ind w:firstLine="640"/>
        <w:rPr>
          <w:rFonts w:eastAsia="仿宋"/>
          <w:b/>
          <w:sz w:val="24"/>
          <w:highlight w:val="yellow"/>
        </w:rPr>
        <w:sectPr w:rsidR="003C744A" w:rsidRPr="002C6A0C">
          <w:pgSz w:w="11906" w:h="16838"/>
          <w:pgMar w:top="1418" w:right="1418" w:bottom="1418" w:left="1418" w:header="851" w:footer="992" w:gutter="0"/>
          <w:cols w:space="720"/>
          <w:docGrid w:type="linesAndChars" w:linePitch="312"/>
        </w:sectPr>
      </w:pPr>
    </w:p>
    <w:p w:rsidR="003C744A" w:rsidRPr="00DB0308" w:rsidRDefault="003C744A" w:rsidP="003C744A">
      <w:pPr>
        <w:widowControl/>
        <w:jc w:val="left"/>
        <w:rPr>
          <w:rFonts w:eastAsia="仿宋"/>
          <w:b/>
          <w:sz w:val="24"/>
        </w:rPr>
      </w:pPr>
      <w:r w:rsidRPr="00DB0308">
        <w:rPr>
          <w:rFonts w:eastAsia="仿宋" w:hint="eastAsia"/>
          <w:b/>
          <w:sz w:val="24"/>
        </w:rPr>
        <w:lastRenderedPageBreak/>
        <w:t>附件</w:t>
      </w:r>
      <w:r w:rsidRPr="00DB0308">
        <w:rPr>
          <w:rFonts w:eastAsia="仿宋" w:hint="eastAsia"/>
          <w:b/>
          <w:sz w:val="24"/>
        </w:rPr>
        <w:t>2</w:t>
      </w:r>
      <w:r w:rsidRPr="00DB0308">
        <w:rPr>
          <w:rFonts w:eastAsia="仿宋" w:hint="eastAsia"/>
          <w:b/>
          <w:sz w:val="24"/>
        </w:rPr>
        <w:t>：</w:t>
      </w:r>
    </w:p>
    <w:p w:rsidR="003C744A" w:rsidRPr="00DB0308" w:rsidRDefault="003C744A" w:rsidP="006C5775">
      <w:pPr>
        <w:widowControl/>
        <w:jc w:val="center"/>
        <w:rPr>
          <w:rFonts w:eastAsia="仿宋"/>
          <w:b/>
          <w:sz w:val="24"/>
        </w:rPr>
      </w:pPr>
      <w:r w:rsidRPr="00DB0308">
        <w:rPr>
          <w:rFonts w:eastAsia="仿宋"/>
          <w:b/>
          <w:sz w:val="24"/>
        </w:rPr>
        <w:t>上海立信会计金融学院</w:t>
      </w:r>
      <w:r w:rsidRPr="00DB0308">
        <w:rPr>
          <w:rFonts w:eastAsia="仿宋" w:hint="eastAsia"/>
          <w:b/>
          <w:sz w:val="24"/>
        </w:rPr>
        <w:t>教师</w:t>
      </w:r>
      <w:r w:rsidRPr="00DB0308">
        <w:rPr>
          <w:rFonts w:eastAsia="仿宋"/>
          <w:b/>
          <w:sz w:val="24"/>
        </w:rPr>
        <w:t>教学</w:t>
      </w:r>
      <w:r w:rsidRPr="00DB0308">
        <w:rPr>
          <w:rFonts w:eastAsia="仿宋" w:hint="eastAsia"/>
          <w:b/>
          <w:sz w:val="24"/>
        </w:rPr>
        <w:t>综合评价表</w:t>
      </w:r>
    </w:p>
    <w:p w:rsidR="003C744A" w:rsidRPr="00DB0308" w:rsidRDefault="003C744A" w:rsidP="003C744A">
      <w:pPr>
        <w:jc w:val="center"/>
        <w:rPr>
          <w:rFonts w:eastAsia="仿宋"/>
          <w:sz w:val="24"/>
        </w:rPr>
      </w:pPr>
      <w:r w:rsidRPr="00DB0308">
        <w:rPr>
          <w:rFonts w:eastAsia="仿宋" w:hint="eastAsia"/>
          <w:sz w:val="24"/>
        </w:rPr>
        <w:t>（</w:t>
      </w:r>
      <w:r w:rsidR="00A77D29" w:rsidRPr="00DB0308">
        <w:rPr>
          <w:rFonts w:eastAsia="仿宋" w:hint="eastAsia"/>
          <w:sz w:val="24"/>
        </w:rPr>
        <w:t xml:space="preserve">    </w:t>
      </w:r>
      <w:r w:rsidRPr="00DB0308">
        <w:rPr>
          <w:rFonts w:eastAsia="仿宋" w:hint="eastAsia"/>
          <w:sz w:val="24"/>
        </w:rPr>
        <w:t>学年）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673"/>
        <w:gridCol w:w="1303"/>
        <w:gridCol w:w="1512"/>
        <w:gridCol w:w="1232"/>
        <w:gridCol w:w="2501"/>
      </w:tblGrid>
      <w:tr w:rsidR="003C744A" w:rsidRPr="00DB0308" w:rsidTr="006B0B89">
        <w:trPr>
          <w:cantSplit/>
          <w:trHeight w:val="480"/>
          <w:jc w:val="center"/>
        </w:trPr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工号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姓名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学历学位</w:t>
            </w: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6B0B89">
        <w:trPr>
          <w:cantSplit/>
          <w:trHeight w:val="480"/>
          <w:jc w:val="center"/>
        </w:trPr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职称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学院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C744A" w:rsidRPr="00DB0308" w:rsidRDefault="003C744A" w:rsidP="003C744A">
      <w:pPr>
        <w:rPr>
          <w:rFonts w:eastAsia="仿宋"/>
          <w:sz w:val="24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191"/>
        <w:gridCol w:w="2505"/>
        <w:gridCol w:w="3874"/>
        <w:gridCol w:w="1126"/>
        <w:gridCol w:w="8"/>
      </w:tblGrid>
      <w:tr w:rsidR="003C744A" w:rsidRPr="00DB0308" w:rsidTr="00BA0A95">
        <w:trPr>
          <w:gridAfter w:val="1"/>
          <w:wAfter w:w="8" w:type="dxa"/>
          <w:trHeight w:val="438"/>
          <w:jc w:val="center"/>
        </w:trPr>
        <w:tc>
          <w:tcPr>
            <w:tcW w:w="654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70" w:type="dxa"/>
            <w:gridSpan w:val="3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评价项目</w:t>
            </w:r>
          </w:p>
        </w:tc>
        <w:tc>
          <w:tcPr>
            <w:tcW w:w="1126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得分</w:t>
            </w:r>
          </w:p>
        </w:tc>
      </w:tr>
      <w:tr w:rsidR="003C744A" w:rsidRPr="00DB0308" w:rsidTr="00BA0A95">
        <w:trPr>
          <w:trHeight w:val="558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:rsidR="003C744A" w:rsidRPr="00DB0308" w:rsidRDefault="003C744A" w:rsidP="00BA0A95">
            <w:pPr>
              <w:ind w:left="113" w:right="113"/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基础工作</w:t>
            </w:r>
          </w:p>
        </w:tc>
        <w:tc>
          <w:tcPr>
            <w:tcW w:w="1191" w:type="dxa"/>
            <w:vMerge w:val="restart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教学工作量</w:t>
            </w:r>
          </w:p>
        </w:tc>
        <w:tc>
          <w:tcPr>
            <w:tcW w:w="6379" w:type="dxa"/>
            <w:gridSpan w:val="2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课堂教学工作量</w:t>
            </w: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1</w:t>
            </w:r>
            <w:r w:rsidRPr="00DB0308">
              <w:rPr>
                <w:rFonts w:eastAsia="仿宋" w:hint="eastAsia"/>
                <w:sz w:val="24"/>
              </w:rPr>
              <w:t>．每学年任教课程门数：</w:t>
            </w: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2</w:t>
            </w:r>
            <w:r w:rsidRPr="00DB0308">
              <w:rPr>
                <w:rFonts w:eastAsia="仿宋" w:hint="eastAsia"/>
                <w:sz w:val="24"/>
              </w:rPr>
              <w:t>．每学年完成课堂教学时数：</w:t>
            </w: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1530"/>
          <w:jc w:val="center"/>
        </w:trPr>
        <w:tc>
          <w:tcPr>
            <w:tcW w:w="654" w:type="dxa"/>
            <w:vMerge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1" w:type="dxa"/>
            <w:vMerge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其他教学工作量</w:t>
            </w: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Merge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649"/>
          <w:jc w:val="center"/>
        </w:trPr>
        <w:tc>
          <w:tcPr>
            <w:tcW w:w="654" w:type="dxa"/>
            <w:vMerge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1" w:type="dxa"/>
            <w:vMerge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教学工作量合计：</w:t>
            </w:r>
          </w:p>
        </w:tc>
        <w:tc>
          <w:tcPr>
            <w:tcW w:w="1134" w:type="dxa"/>
            <w:gridSpan w:val="2"/>
            <w:vMerge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558"/>
          <w:jc w:val="center"/>
        </w:trPr>
        <w:tc>
          <w:tcPr>
            <w:tcW w:w="654" w:type="dxa"/>
            <w:vMerge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教学质量</w:t>
            </w:r>
          </w:p>
        </w:tc>
        <w:tc>
          <w:tcPr>
            <w:tcW w:w="2505" w:type="dxa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学生评教得分</w:t>
            </w:r>
          </w:p>
        </w:tc>
        <w:tc>
          <w:tcPr>
            <w:tcW w:w="3874" w:type="dxa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565"/>
          <w:jc w:val="center"/>
        </w:trPr>
        <w:tc>
          <w:tcPr>
            <w:tcW w:w="654" w:type="dxa"/>
            <w:vMerge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1" w:type="dxa"/>
            <w:vMerge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2505" w:type="dxa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专家评教得分</w:t>
            </w:r>
          </w:p>
        </w:tc>
        <w:tc>
          <w:tcPr>
            <w:tcW w:w="3874" w:type="dxa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Merge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484"/>
          <w:jc w:val="center"/>
        </w:trPr>
        <w:tc>
          <w:tcPr>
            <w:tcW w:w="654" w:type="dxa"/>
            <w:vMerge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3283"/>
          <w:jc w:val="center"/>
        </w:trPr>
        <w:tc>
          <w:tcPr>
            <w:tcW w:w="654" w:type="dxa"/>
            <w:textDirection w:val="tbRlV"/>
            <w:vAlign w:val="center"/>
          </w:tcPr>
          <w:p w:rsidR="003C744A" w:rsidRPr="00DB0308" w:rsidRDefault="003C744A" w:rsidP="00BA0A95">
            <w:pPr>
              <w:ind w:left="113" w:right="113"/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特色工作</w:t>
            </w:r>
          </w:p>
        </w:tc>
        <w:tc>
          <w:tcPr>
            <w:tcW w:w="1191" w:type="dxa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教学发展</w:t>
            </w:r>
          </w:p>
        </w:tc>
        <w:tc>
          <w:tcPr>
            <w:tcW w:w="6379" w:type="dxa"/>
            <w:gridSpan w:val="2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教学改革、教学研究、教学奖励、指导学生获奖等情况</w:t>
            </w: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1133"/>
          <w:jc w:val="center"/>
        </w:trPr>
        <w:tc>
          <w:tcPr>
            <w:tcW w:w="1845" w:type="dxa"/>
            <w:gridSpan w:val="2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总计</w:t>
            </w:r>
          </w:p>
        </w:tc>
        <w:tc>
          <w:tcPr>
            <w:tcW w:w="6379" w:type="dxa"/>
            <w:gridSpan w:val="2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</w:tbl>
    <w:p w:rsidR="006C5775" w:rsidRPr="00DB0308" w:rsidRDefault="006C5775" w:rsidP="006C5775">
      <w:pPr>
        <w:widowControl/>
        <w:rPr>
          <w:rFonts w:eastAsia="仿宋"/>
          <w:b/>
          <w:sz w:val="24"/>
        </w:rPr>
      </w:pPr>
    </w:p>
    <w:p w:rsidR="006C5775" w:rsidRPr="00DB0308" w:rsidRDefault="006C5775" w:rsidP="006C5775">
      <w:pPr>
        <w:widowControl/>
        <w:rPr>
          <w:rFonts w:eastAsia="仿宋"/>
          <w:b/>
          <w:sz w:val="24"/>
        </w:rPr>
      </w:pPr>
    </w:p>
    <w:p w:rsidR="003C744A" w:rsidRPr="00DB0308" w:rsidRDefault="003C744A" w:rsidP="006C5775">
      <w:pPr>
        <w:widowControl/>
        <w:rPr>
          <w:rFonts w:eastAsia="仿宋"/>
          <w:b/>
          <w:sz w:val="24"/>
        </w:rPr>
      </w:pPr>
      <w:r w:rsidRPr="00DB0308">
        <w:rPr>
          <w:rFonts w:eastAsia="仿宋" w:hint="eastAsia"/>
          <w:b/>
          <w:sz w:val="24"/>
        </w:rPr>
        <w:lastRenderedPageBreak/>
        <w:t>附件</w:t>
      </w:r>
      <w:r w:rsidRPr="00DB0308">
        <w:rPr>
          <w:rFonts w:eastAsia="仿宋" w:hint="eastAsia"/>
          <w:b/>
          <w:sz w:val="24"/>
        </w:rPr>
        <w:t>3</w:t>
      </w:r>
      <w:r w:rsidRPr="00DB0308">
        <w:rPr>
          <w:rFonts w:eastAsia="仿宋" w:hint="eastAsia"/>
          <w:b/>
          <w:sz w:val="24"/>
        </w:rPr>
        <w:t>：</w:t>
      </w:r>
    </w:p>
    <w:p w:rsidR="003C744A" w:rsidRPr="00DB0308" w:rsidRDefault="003C744A" w:rsidP="006C5775">
      <w:pPr>
        <w:widowControl/>
        <w:jc w:val="center"/>
        <w:rPr>
          <w:rFonts w:ascii="仿宋" w:eastAsia="仿宋" w:hAnsi="仿宋"/>
          <w:b/>
          <w:sz w:val="24"/>
        </w:rPr>
      </w:pPr>
      <w:r w:rsidRPr="00DB0308">
        <w:rPr>
          <w:rFonts w:ascii="仿宋" w:eastAsia="仿宋" w:hAnsi="仿宋"/>
          <w:b/>
          <w:sz w:val="24"/>
        </w:rPr>
        <w:t>上海立信会计金融学院</w:t>
      </w:r>
      <w:r w:rsidRPr="00DB0308">
        <w:rPr>
          <w:rFonts w:ascii="仿宋" w:eastAsia="仿宋" w:hAnsi="仿宋" w:hint="eastAsia"/>
          <w:b/>
          <w:sz w:val="24"/>
        </w:rPr>
        <w:t>教师</w:t>
      </w:r>
      <w:r w:rsidRPr="00DB0308">
        <w:rPr>
          <w:rFonts w:ascii="仿宋" w:eastAsia="仿宋" w:hAnsi="仿宋"/>
          <w:b/>
          <w:sz w:val="24"/>
        </w:rPr>
        <w:t>教学</w:t>
      </w:r>
      <w:r w:rsidRPr="00DB0308">
        <w:rPr>
          <w:rFonts w:ascii="仿宋" w:eastAsia="仿宋" w:hAnsi="仿宋" w:hint="eastAsia"/>
          <w:b/>
          <w:sz w:val="24"/>
        </w:rPr>
        <w:t>质量专家评价表</w:t>
      </w:r>
    </w:p>
    <w:p w:rsidR="003C744A" w:rsidRPr="00DB0308" w:rsidRDefault="003C744A" w:rsidP="003C744A">
      <w:pPr>
        <w:jc w:val="center"/>
        <w:rPr>
          <w:rFonts w:ascii="仿宋" w:eastAsia="仿宋" w:hAnsi="仿宋"/>
          <w:sz w:val="24"/>
        </w:rPr>
      </w:pPr>
      <w:r w:rsidRPr="00DB0308">
        <w:rPr>
          <w:rFonts w:ascii="仿宋" w:eastAsia="仿宋" w:hAnsi="仿宋"/>
          <w:sz w:val="24"/>
        </w:rPr>
        <w:t>20  —— 20  学年第</w:t>
      </w:r>
      <w:r w:rsidR="00A77D29" w:rsidRPr="00DB0308">
        <w:rPr>
          <w:rFonts w:ascii="仿宋" w:eastAsia="仿宋" w:hAnsi="仿宋"/>
          <w:sz w:val="24"/>
        </w:rPr>
        <w:t xml:space="preserve"> </w:t>
      </w:r>
      <w:r w:rsidR="00A77D29" w:rsidRPr="00DB0308">
        <w:rPr>
          <w:rFonts w:ascii="仿宋" w:eastAsia="仿宋" w:hAnsi="仿宋" w:hint="eastAsia"/>
          <w:sz w:val="24"/>
        </w:rPr>
        <w:t xml:space="preserve"> </w:t>
      </w:r>
      <w:r w:rsidRPr="00DB0308">
        <w:rPr>
          <w:rFonts w:ascii="仿宋" w:eastAsia="仿宋" w:hAnsi="仿宋"/>
          <w:sz w:val="24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429"/>
        <w:gridCol w:w="1583"/>
        <w:gridCol w:w="4929"/>
      </w:tblGrid>
      <w:tr w:rsidR="003C744A" w:rsidRPr="00DB0308" w:rsidTr="00BA0A95">
        <w:trPr>
          <w:cantSplit/>
          <w:trHeight w:val="480"/>
          <w:jc w:val="center"/>
        </w:trPr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  <w:r w:rsidRPr="00DB0308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jc w:val="center"/>
              <w:rPr>
                <w:rFonts w:ascii="仿宋" w:eastAsia="仿宋" w:hAnsi="仿宋"/>
                <w:sz w:val="24"/>
              </w:rPr>
            </w:pPr>
            <w:r w:rsidRPr="00DB0308">
              <w:rPr>
                <w:rFonts w:ascii="仿宋" w:eastAsia="仿宋" w:hAnsi="仿宋" w:hint="eastAsia"/>
                <w:sz w:val="24"/>
              </w:rPr>
              <w:t>学  院</w:t>
            </w:r>
          </w:p>
        </w:tc>
        <w:tc>
          <w:tcPr>
            <w:tcW w:w="4929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</w:tc>
      </w:tr>
      <w:tr w:rsidR="003C744A" w:rsidRPr="00DB0308" w:rsidTr="00BA0A95">
        <w:trPr>
          <w:cantSplit/>
          <w:trHeight w:val="480"/>
          <w:jc w:val="center"/>
        </w:trPr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  <w:r w:rsidRPr="00DB0308">
              <w:rPr>
                <w:rFonts w:ascii="仿宋" w:eastAsia="仿宋" w:hAnsi="仿宋" w:hint="eastAsia"/>
                <w:sz w:val="24"/>
              </w:rPr>
              <w:t>评价时间</w:t>
            </w:r>
          </w:p>
        </w:tc>
        <w:tc>
          <w:tcPr>
            <w:tcW w:w="7941" w:type="dxa"/>
            <w:gridSpan w:val="3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C744A" w:rsidRPr="00DB0308" w:rsidRDefault="003C744A" w:rsidP="003C744A">
      <w:pPr>
        <w:rPr>
          <w:rFonts w:ascii="仿宋" w:eastAsia="仿宋" w:hAnsi="仿宋"/>
          <w:sz w:val="24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0"/>
        <w:gridCol w:w="8"/>
      </w:tblGrid>
      <w:tr w:rsidR="003C744A" w:rsidRPr="00DB0308" w:rsidTr="00BA0A95">
        <w:trPr>
          <w:gridAfter w:val="1"/>
          <w:wAfter w:w="8" w:type="dxa"/>
          <w:trHeight w:val="438"/>
          <w:jc w:val="center"/>
        </w:trPr>
        <w:tc>
          <w:tcPr>
            <w:tcW w:w="9350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ascii="仿宋" w:eastAsia="仿宋" w:hAnsi="仿宋"/>
                <w:sz w:val="24"/>
              </w:rPr>
            </w:pPr>
            <w:r w:rsidRPr="00DB0308">
              <w:rPr>
                <w:rFonts w:ascii="仿宋" w:eastAsia="仿宋" w:hAnsi="仿宋" w:hint="eastAsia"/>
                <w:sz w:val="24"/>
              </w:rPr>
              <w:t>评价内容</w:t>
            </w:r>
          </w:p>
        </w:tc>
      </w:tr>
      <w:tr w:rsidR="003C744A" w:rsidRPr="00DB0308" w:rsidTr="00BA0A95">
        <w:trPr>
          <w:trHeight w:val="7223"/>
          <w:jc w:val="center"/>
        </w:trPr>
        <w:tc>
          <w:tcPr>
            <w:tcW w:w="9358" w:type="dxa"/>
            <w:gridSpan w:val="2"/>
            <w:vAlign w:val="center"/>
          </w:tcPr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  <w:r w:rsidRPr="00DB0308">
              <w:rPr>
                <w:rFonts w:ascii="仿宋" w:eastAsia="仿宋" w:hAnsi="仿宋" w:hint="eastAsia"/>
                <w:sz w:val="24"/>
              </w:rPr>
              <w:t>1.课堂教学（随堂听课）；</w:t>
            </w: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  <w:r w:rsidRPr="00DB0308">
              <w:rPr>
                <w:rFonts w:ascii="仿宋" w:eastAsia="仿宋" w:hAnsi="仿宋" w:hint="eastAsia"/>
                <w:sz w:val="24"/>
              </w:rPr>
              <w:t>2.教学大纲、教材、考核方式（尤其是平时成绩的评定）、试卷；</w:t>
            </w: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  <w:r w:rsidRPr="00DB0308">
              <w:rPr>
                <w:rFonts w:ascii="仿宋" w:eastAsia="仿宋" w:hAnsi="仿宋" w:hint="eastAsia"/>
                <w:sz w:val="24"/>
              </w:rPr>
              <w:t>3.毕业论文（设计）</w:t>
            </w: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b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</w:tc>
      </w:tr>
      <w:tr w:rsidR="003C744A" w:rsidRPr="00DB0308" w:rsidTr="00BA0A95">
        <w:trPr>
          <w:trHeight w:val="662"/>
          <w:jc w:val="center"/>
        </w:trPr>
        <w:tc>
          <w:tcPr>
            <w:tcW w:w="9358" w:type="dxa"/>
            <w:gridSpan w:val="2"/>
            <w:vAlign w:val="center"/>
          </w:tcPr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  <w:r w:rsidRPr="00DB0308">
              <w:rPr>
                <w:rFonts w:ascii="仿宋" w:eastAsia="仿宋" w:hAnsi="仿宋" w:hint="eastAsia"/>
                <w:sz w:val="24"/>
              </w:rPr>
              <w:t>评价结果</w:t>
            </w:r>
          </w:p>
          <w:p w:rsidR="003C744A" w:rsidRPr="00DB0308" w:rsidRDefault="003C744A" w:rsidP="00BA0A95">
            <w:pPr>
              <w:rPr>
                <w:rFonts w:ascii="仿宋" w:eastAsia="仿宋" w:hAnsi="仿宋"/>
                <w:sz w:val="24"/>
              </w:rPr>
            </w:pPr>
          </w:p>
          <w:p w:rsidR="003C744A" w:rsidRPr="00DB0308" w:rsidRDefault="003C744A" w:rsidP="00A77D29">
            <w:pPr>
              <w:ind w:right="480" w:firstLineChars="2750" w:firstLine="6600"/>
              <w:rPr>
                <w:rFonts w:ascii="仿宋" w:eastAsia="仿宋" w:hAnsi="仿宋"/>
                <w:sz w:val="24"/>
              </w:rPr>
            </w:pPr>
            <w:r w:rsidRPr="00DB0308">
              <w:rPr>
                <w:rFonts w:ascii="仿宋" w:eastAsia="仿宋" w:hAnsi="仿宋" w:hint="eastAsia"/>
                <w:sz w:val="24"/>
              </w:rPr>
              <w:t>专家</w:t>
            </w:r>
            <w:r w:rsidR="00A77D29" w:rsidRPr="00DB0308">
              <w:rPr>
                <w:rFonts w:ascii="仿宋" w:eastAsia="仿宋" w:hAnsi="仿宋" w:hint="eastAsia"/>
                <w:sz w:val="24"/>
              </w:rPr>
              <w:t>：</w:t>
            </w:r>
            <w:r w:rsidRPr="00DB0308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</w:tbl>
    <w:p w:rsidR="003C744A" w:rsidRPr="00DB0308" w:rsidRDefault="003C744A" w:rsidP="003C744A">
      <w:pPr>
        <w:rPr>
          <w:rFonts w:eastAsia="仿宋"/>
          <w:szCs w:val="21"/>
        </w:rPr>
      </w:pPr>
      <w:r w:rsidRPr="00DB0308">
        <w:rPr>
          <w:rFonts w:eastAsia="仿宋"/>
          <w:b/>
          <w:szCs w:val="21"/>
        </w:rPr>
        <w:t>注</w:t>
      </w:r>
      <w:r w:rsidRPr="00DB0308">
        <w:rPr>
          <w:rFonts w:eastAsia="仿宋" w:hint="eastAsia"/>
          <w:b/>
          <w:szCs w:val="21"/>
        </w:rPr>
        <w:t>1</w:t>
      </w:r>
      <w:r w:rsidRPr="00DB0308">
        <w:rPr>
          <w:rFonts w:eastAsia="仿宋"/>
          <w:b/>
          <w:szCs w:val="21"/>
        </w:rPr>
        <w:t>：</w:t>
      </w:r>
      <w:r w:rsidRPr="00DB0308">
        <w:rPr>
          <w:rFonts w:eastAsia="仿宋" w:hint="eastAsia"/>
          <w:szCs w:val="21"/>
        </w:rPr>
        <w:t>综合评价结果分为优秀、良好、合格和不合格四个等级。其中：表中</w:t>
      </w:r>
      <w:r w:rsidRPr="00DB0308">
        <w:rPr>
          <w:rFonts w:eastAsia="仿宋" w:hint="eastAsia"/>
          <w:szCs w:val="21"/>
        </w:rPr>
        <w:t>1</w:t>
      </w:r>
      <w:r w:rsidRPr="00DB0308">
        <w:rPr>
          <w:rFonts w:eastAsia="仿宋" w:hint="eastAsia"/>
          <w:szCs w:val="21"/>
        </w:rPr>
        <w:t>评价为优秀，</w:t>
      </w:r>
      <w:r w:rsidRPr="00DB0308">
        <w:rPr>
          <w:rFonts w:eastAsia="仿宋" w:hint="eastAsia"/>
          <w:szCs w:val="21"/>
        </w:rPr>
        <w:t>2</w:t>
      </w:r>
      <w:r w:rsidRPr="00DB0308">
        <w:rPr>
          <w:rFonts w:eastAsia="仿宋" w:hint="eastAsia"/>
          <w:szCs w:val="21"/>
        </w:rPr>
        <w:t>和</w:t>
      </w:r>
      <w:r w:rsidRPr="00DB0308">
        <w:rPr>
          <w:rFonts w:eastAsia="仿宋" w:hint="eastAsia"/>
          <w:szCs w:val="21"/>
        </w:rPr>
        <w:t>3</w:t>
      </w:r>
      <w:r w:rsidRPr="00DB0308">
        <w:rPr>
          <w:rFonts w:eastAsia="仿宋" w:hint="eastAsia"/>
          <w:szCs w:val="21"/>
        </w:rPr>
        <w:t>符合学校规定且达成度高，综合评价结果为优秀；表中</w:t>
      </w:r>
      <w:r w:rsidRPr="00DB0308">
        <w:rPr>
          <w:rFonts w:eastAsia="仿宋" w:hint="eastAsia"/>
          <w:szCs w:val="21"/>
        </w:rPr>
        <w:t>1</w:t>
      </w:r>
      <w:r w:rsidRPr="00DB0308">
        <w:rPr>
          <w:rFonts w:eastAsia="仿宋" w:hint="eastAsia"/>
          <w:szCs w:val="21"/>
        </w:rPr>
        <w:t>评价为良好及以上，</w:t>
      </w:r>
      <w:r w:rsidRPr="00DB0308">
        <w:rPr>
          <w:rFonts w:eastAsia="仿宋" w:hint="eastAsia"/>
          <w:szCs w:val="21"/>
        </w:rPr>
        <w:t>2</w:t>
      </w:r>
      <w:r w:rsidRPr="00DB0308">
        <w:rPr>
          <w:rFonts w:eastAsia="仿宋" w:hint="eastAsia"/>
          <w:szCs w:val="21"/>
        </w:rPr>
        <w:t>和</w:t>
      </w:r>
      <w:r w:rsidRPr="00DB0308">
        <w:rPr>
          <w:rFonts w:eastAsia="仿宋" w:hint="eastAsia"/>
          <w:szCs w:val="21"/>
        </w:rPr>
        <w:t>3</w:t>
      </w:r>
      <w:r w:rsidRPr="00DB0308">
        <w:rPr>
          <w:rFonts w:eastAsia="仿宋" w:hint="eastAsia"/>
          <w:szCs w:val="21"/>
        </w:rPr>
        <w:t>符合学校规定且达成度较好，综合评价结果为良好；表中</w:t>
      </w:r>
      <w:r w:rsidRPr="00DB0308">
        <w:rPr>
          <w:rFonts w:eastAsia="仿宋" w:hint="eastAsia"/>
          <w:szCs w:val="21"/>
        </w:rPr>
        <w:t>1</w:t>
      </w:r>
      <w:r w:rsidRPr="00DB0308">
        <w:rPr>
          <w:rFonts w:eastAsia="仿宋" w:hint="eastAsia"/>
          <w:szCs w:val="21"/>
        </w:rPr>
        <w:t>不合格或</w:t>
      </w:r>
      <w:r w:rsidRPr="00DB0308">
        <w:rPr>
          <w:rFonts w:eastAsia="仿宋" w:hint="eastAsia"/>
          <w:szCs w:val="21"/>
        </w:rPr>
        <w:t>2</w:t>
      </w:r>
      <w:r w:rsidRPr="00DB0308">
        <w:rPr>
          <w:rFonts w:eastAsia="仿宋" w:hint="eastAsia"/>
          <w:szCs w:val="21"/>
        </w:rPr>
        <w:t>或</w:t>
      </w:r>
      <w:r w:rsidRPr="00DB0308">
        <w:rPr>
          <w:rFonts w:eastAsia="仿宋" w:hint="eastAsia"/>
          <w:szCs w:val="21"/>
        </w:rPr>
        <w:t>3</w:t>
      </w:r>
      <w:r w:rsidRPr="00DB0308">
        <w:rPr>
          <w:rFonts w:eastAsia="仿宋" w:hint="eastAsia"/>
          <w:szCs w:val="21"/>
        </w:rPr>
        <w:t>有严重错误或达成度较差，综合评价结果不合格。其他可评为合格。</w:t>
      </w:r>
    </w:p>
    <w:p w:rsidR="003C744A" w:rsidRPr="00DB0308" w:rsidRDefault="003C744A" w:rsidP="006C5775">
      <w:pPr>
        <w:rPr>
          <w:rFonts w:eastAsia="仿宋"/>
          <w:szCs w:val="21"/>
        </w:rPr>
      </w:pPr>
      <w:r w:rsidRPr="00DB0308">
        <w:rPr>
          <w:rFonts w:eastAsia="仿宋"/>
          <w:b/>
          <w:szCs w:val="21"/>
        </w:rPr>
        <w:t>注</w:t>
      </w:r>
      <w:r w:rsidRPr="00DB0308">
        <w:rPr>
          <w:rFonts w:eastAsia="仿宋" w:hint="eastAsia"/>
          <w:b/>
          <w:szCs w:val="21"/>
        </w:rPr>
        <w:t>2</w:t>
      </w:r>
      <w:r w:rsidRPr="00DB0308">
        <w:rPr>
          <w:rFonts w:eastAsia="仿宋"/>
          <w:b/>
          <w:szCs w:val="21"/>
        </w:rPr>
        <w:t>：</w:t>
      </w:r>
      <w:r w:rsidRPr="00DB0308">
        <w:rPr>
          <w:rFonts w:eastAsia="仿宋" w:hint="eastAsia"/>
          <w:szCs w:val="21"/>
        </w:rPr>
        <w:t>评价内容中，课堂教学为必评内容，其他评价内容由专家任选。</w:t>
      </w:r>
    </w:p>
    <w:p w:rsidR="00C50218" w:rsidRPr="00DB0308" w:rsidRDefault="00C50218" w:rsidP="003C744A">
      <w:pPr>
        <w:widowControl/>
        <w:jc w:val="left"/>
        <w:rPr>
          <w:rFonts w:eastAsia="仿宋"/>
          <w:b/>
          <w:sz w:val="24"/>
        </w:rPr>
      </w:pPr>
    </w:p>
    <w:p w:rsidR="003C744A" w:rsidRPr="00DB0308" w:rsidRDefault="003C744A" w:rsidP="003C744A">
      <w:pPr>
        <w:widowControl/>
        <w:jc w:val="left"/>
        <w:rPr>
          <w:rFonts w:eastAsia="仿宋"/>
          <w:b/>
          <w:sz w:val="24"/>
        </w:rPr>
      </w:pPr>
      <w:r w:rsidRPr="00DB0308">
        <w:rPr>
          <w:rFonts w:eastAsia="仿宋" w:hint="eastAsia"/>
          <w:b/>
          <w:sz w:val="24"/>
        </w:rPr>
        <w:lastRenderedPageBreak/>
        <w:t>附件</w:t>
      </w:r>
      <w:r w:rsidRPr="00DB0308">
        <w:rPr>
          <w:rFonts w:eastAsia="仿宋" w:hint="eastAsia"/>
          <w:b/>
          <w:sz w:val="24"/>
        </w:rPr>
        <w:t>4</w:t>
      </w:r>
      <w:r w:rsidRPr="00DB0308">
        <w:rPr>
          <w:rFonts w:eastAsia="仿宋" w:hint="eastAsia"/>
          <w:b/>
          <w:sz w:val="24"/>
        </w:rPr>
        <w:t>：</w:t>
      </w:r>
    </w:p>
    <w:p w:rsidR="003C744A" w:rsidRPr="00DB0308" w:rsidRDefault="003C744A" w:rsidP="003C744A">
      <w:pPr>
        <w:widowControl/>
        <w:jc w:val="center"/>
        <w:rPr>
          <w:rFonts w:eastAsia="仿宋"/>
          <w:b/>
          <w:sz w:val="24"/>
        </w:rPr>
      </w:pPr>
      <w:r w:rsidRPr="00DB0308">
        <w:rPr>
          <w:rFonts w:eastAsia="仿宋"/>
          <w:b/>
          <w:sz w:val="24"/>
        </w:rPr>
        <w:t>上海立信会计金融学院本科课堂教学评价表</w:t>
      </w:r>
    </w:p>
    <w:p w:rsidR="003C744A" w:rsidRPr="00DB0308" w:rsidRDefault="003C744A" w:rsidP="003C744A">
      <w:pPr>
        <w:widowControl/>
        <w:jc w:val="center"/>
        <w:rPr>
          <w:rFonts w:eastAsia="仿宋"/>
          <w:b/>
          <w:sz w:val="24"/>
        </w:rPr>
      </w:pPr>
    </w:p>
    <w:p w:rsidR="003C744A" w:rsidRPr="00DB0308" w:rsidRDefault="003C744A" w:rsidP="003C744A">
      <w:pPr>
        <w:jc w:val="center"/>
        <w:rPr>
          <w:rFonts w:eastAsia="仿宋"/>
          <w:sz w:val="24"/>
        </w:rPr>
      </w:pPr>
      <w:r w:rsidRPr="00DB0308">
        <w:rPr>
          <w:rFonts w:eastAsia="仿宋"/>
          <w:sz w:val="24"/>
        </w:rPr>
        <w:t xml:space="preserve">20  —— 20  </w:t>
      </w:r>
      <w:r w:rsidRPr="00DB0308">
        <w:rPr>
          <w:rFonts w:eastAsia="仿宋"/>
          <w:sz w:val="24"/>
        </w:rPr>
        <w:t>学年第</w:t>
      </w:r>
      <w:r w:rsidR="00A77D29" w:rsidRPr="00DB0308">
        <w:rPr>
          <w:rFonts w:eastAsia="仿宋" w:hint="eastAsia"/>
          <w:sz w:val="24"/>
        </w:rPr>
        <w:t xml:space="preserve">  </w:t>
      </w:r>
      <w:r w:rsidRPr="00DB0308">
        <w:rPr>
          <w:rFonts w:eastAsia="仿宋"/>
          <w:sz w:val="24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429"/>
        <w:gridCol w:w="1583"/>
        <w:gridCol w:w="2130"/>
        <w:gridCol w:w="1468"/>
        <w:gridCol w:w="1331"/>
      </w:tblGrid>
      <w:tr w:rsidR="003C744A" w:rsidRPr="00DB0308" w:rsidTr="00BA0A95">
        <w:trPr>
          <w:cantSplit/>
          <w:trHeight w:val="480"/>
          <w:jc w:val="center"/>
        </w:trPr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任课教师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课程名称</w:t>
            </w:r>
          </w:p>
        </w:tc>
        <w:tc>
          <w:tcPr>
            <w:tcW w:w="4929" w:type="dxa"/>
            <w:gridSpan w:val="3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cantSplit/>
          <w:trHeight w:val="480"/>
          <w:jc w:val="center"/>
        </w:trPr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开课部门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课程类别</w:t>
            </w:r>
          </w:p>
        </w:tc>
        <w:tc>
          <w:tcPr>
            <w:tcW w:w="4929" w:type="dxa"/>
            <w:gridSpan w:val="3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ascii="仿宋" w:eastAsia="仿宋" w:hAnsi="仿宋" w:cs="仿宋"/>
                <w:sz w:val="24"/>
              </w:rPr>
            </w:pPr>
            <w:r w:rsidRPr="00DB0308">
              <w:rPr>
                <w:rFonts w:ascii="仿宋" w:eastAsia="仿宋" w:hAnsi="仿宋" w:cs="仿宋" w:hint="eastAsia"/>
                <w:sz w:val="24"/>
              </w:rPr>
              <w:t>□通识教育课 □学科基础课 □专业课</w:t>
            </w:r>
          </w:p>
          <w:p w:rsidR="003C744A" w:rsidRPr="00DB0308" w:rsidRDefault="003C744A" w:rsidP="00BA0A95">
            <w:pPr>
              <w:rPr>
                <w:rFonts w:ascii="仿宋" w:eastAsia="仿宋" w:hAnsi="仿宋" w:cs="仿宋"/>
                <w:sz w:val="24"/>
              </w:rPr>
            </w:pPr>
            <w:r w:rsidRPr="00DB0308">
              <w:rPr>
                <w:rFonts w:ascii="仿宋" w:eastAsia="仿宋" w:hAnsi="仿宋" w:cs="仿宋" w:hint="eastAsia"/>
                <w:sz w:val="24"/>
              </w:rPr>
              <w:t>□其它</w:t>
            </w:r>
          </w:p>
        </w:tc>
      </w:tr>
      <w:tr w:rsidR="003C744A" w:rsidRPr="00DB0308" w:rsidTr="00BA0A95">
        <w:trPr>
          <w:cantSplit/>
          <w:trHeight w:val="480"/>
          <w:jc w:val="center"/>
        </w:trPr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听课时间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听课地点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ascii="仿宋" w:eastAsia="仿宋" w:hAnsi="仿宋" w:cs="仿宋"/>
                <w:sz w:val="24"/>
              </w:rPr>
            </w:pPr>
            <w:r w:rsidRPr="00DB0308">
              <w:rPr>
                <w:rFonts w:ascii="仿宋" w:eastAsia="仿宋" w:hAnsi="仿宋" w:cs="仿宋" w:hint="eastAsia"/>
                <w:sz w:val="24"/>
              </w:rPr>
              <w:t>全英语教学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3C744A" w:rsidRPr="00DB0308" w:rsidRDefault="003C744A" w:rsidP="00BA0A95">
            <w:pPr>
              <w:rPr>
                <w:rFonts w:ascii="仿宋" w:eastAsia="仿宋" w:hAnsi="仿宋" w:cs="仿宋"/>
                <w:sz w:val="24"/>
              </w:rPr>
            </w:pPr>
            <w:r w:rsidRPr="00DB0308">
              <w:rPr>
                <w:rFonts w:ascii="仿宋" w:eastAsia="仿宋" w:hAnsi="仿宋" w:cs="仿宋" w:hint="eastAsia"/>
                <w:sz w:val="24"/>
              </w:rPr>
              <w:t xml:space="preserve">□是  </w:t>
            </w:r>
          </w:p>
          <w:p w:rsidR="003C744A" w:rsidRPr="00DB0308" w:rsidRDefault="003C744A" w:rsidP="00BA0A95">
            <w:pPr>
              <w:rPr>
                <w:rFonts w:ascii="仿宋" w:eastAsia="仿宋" w:hAnsi="仿宋" w:cs="仿宋"/>
                <w:sz w:val="24"/>
              </w:rPr>
            </w:pPr>
            <w:r w:rsidRPr="00DB0308">
              <w:rPr>
                <w:rFonts w:ascii="仿宋" w:eastAsia="仿宋" w:hAnsi="仿宋" w:cs="仿宋" w:hint="eastAsia"/>
                <w:sz w:val="24"/>
              </w:rPr>
              <w:t>□否</w:t>
            </w:r>
          </w:p>
        </w:tc>
      </w:tr>
    </w:tbl>
    <w:p w:rsidR="003C744A" w:rsidRPr="00DB0308" w:rsidRDefault="003C744A" w:rsidP="003C744A">
      <w:pPr>
        <w:rPr>
          <w:rFonts w:eastAsia="仿宋"/>
          <w:sz w:val="24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191"/>
        <w:gridCol w:w="6379"/>
        <w:gridCol w:w="1126"/>
        <w:gridCol w:w="8"/>
      </w:tblGrid>
      <w:tr w:rsidR="003C744A" w:rsidRPr="00DB0308" w:rsidTr="00BA0A95">
        <w:trPr>
          <w:gridAfter w:val="1"/>
          <w:wAfter w:w="8" w:type="dxa"/>
          <w:trHeight w:val="438"/>
          <w:jc w:val="center"/>
        </w:trPr>
        <w:tc>
          <w:tcPr>
            <w:tcW w:w="654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序号</w:t>
            </w:r>
          </w:p>
        </w:tc>
        <w:tc>
          <w:tcPr>
            <w:tcW w:w="7570" w:type="dxa"/>
            <w:gridSpan w:val="2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评价项目</w:t>
            </w:r>
          </w:p>
        </w:tc>
        <w:tc>
          <w:tcPr>
            <w:tcW w:w="1126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得分</w:t>
            </w:r>
          </w:p>
        </w:tc>
      </w:tr>
      <w:tr w:rsidR="003C744A" w:rsidRPr="00DB0308" w:rsidTr="00BA0A95">
        <w:trPr>
          <w:trHeight w:val="558"/>
          <w:jc w:val="center"/>
        </w:trPr>
        <w:tc>
          <w:tcPr>
            <w:tcW w:w="654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1</w:t>
            </w:r>
          </w:p>
        </w:tc>
        <w:tc>
          <w:tcPr>
            <w:tcW w:w="1191" w:type="dxa"/>
            <w:vMerge w:val="restart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教学态度</w:t>
            </w:r>
          </w:p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（</w:t>
            </w:r>
            <w:r w:rsidRPr="00DB0308">
              <w:rPr>
                <w:rFonts w:eastAsia="仿宋" w:hint="eastAsia"/>
                <w:sz w:val="24"/>
              </w:rPr>
              <w:t>20</w:t>
            </w:r>
            <w:r w:rsidRPr="00DB0308">
              <w:rPr>
                <w:rFonts w:eastAsia="仿宋" w:hint="eastAsia"/>
                <w:sz w:val="24"/>
              </w:rPr>
              <w:t>分）</w:t>
            </w:r>
          </w:p>
        </w:tc>
        <w:tc>
          <w:tcPr>
            <w:tcW w:w="6379" w:type="dxa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为人师表，语言规范，情绪饱满，思想积极向上</w:t>
            </w:r>
            <w:r w:rsidRPr="00DB0308">
              <w:rPr>
                <w:rFonts w:eastAsia="仿宋" w:hint="eastAsia"/>
                <w:sz w:val="24"/>
              </w:rPr>
              <w:t>。</w:t>
            </w:r>
          </w:p>
        </w:tc>
        <w:tc>
          <w:tcPr>
            <w:tcW w:w="1134" w:type="dxa"/>
            <w:gridSpan w:val="2"/>
            <w:vMerge w:val="restart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558"/>
          <w:jc w:val="center"/>
        </w:trPr>
        <w:tc>
          <w:tcPr>
            <w:tcW w:w="654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1191" w:type="dxa"/>
            <w:vMerge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认真备课，</w:t>
            </w:r>
            <w:r w:rsidRPr="00DB0308">
              <w:rPr>
                <w:rFonts w:eastAsia="仿宋"/>
                <w:sz w:val="24"/>
              </w:rPr>
              <w:t>教学计划执行</w:t>
            </w:r>
            <w:r w:rsidRPr="00DB0308">
              <w:rPr>
                <w:rFonts w:eastAsia="仿宋" w:hint="eastAsia"/>
                <w:sz w:val="24"/>
              </w:rPr>
              <w:t>良好</w:t>
            </w:r>
            <w:r w:rsidRPr="00DB0308">
              <w:rPr>
                <w:rFonts w:eastAsia="仿宋"/>
                <w:sz w:val="24"/>
              </w:rPr>
              <w:t>，遵守教学纪律，严谨从教。</w:t>
            </w:r>
          </w:p>
        </w:tc>
        <w:tc>
          <w:tcPr>
            <w:tcW w:w="1134" w:type="dxa"/>
            <w:gridSpan w:val="2"/>
            <w:vMerge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558"/>
          <w:jc w:val="center"/>
        </w:trPr>
        <w:tc>
          <w:tcPr>
            <w:tcW w:w="654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1191" w:type="dxa"/>
            <w:vMerge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关心学生的学习需求，乐于与学生交流</w:t>
            </w:r>
            <w:r w:rsidRPr="00DB0308">
              <w:rPr>
                <w:rFonts w:eastAsia="仿宋" w:hint="eastAsia"/>
                <w:sz w:val="24"/>
              </w:rPr>
              <w:t>，教书育人有机结合。</w:t>
            </w:r>
          </w:p>
        </w:tc>
        <w:tc>
          <w:tcPr>
            <w:tcW w:w="1134" w:type="dxa"/>
            <w:gridSpan w:val="2"/>
            <w:vMerge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558"/>
          <w:jc w:val="center"/>
        </w:trPr>
        <w:tc>
          <w:tcPr>
            <w:tcW w:w="654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4</w:t>
            </w:r>
          </w:p>
        </w:tc>
        <w:tc>
          <w:tcPr>
            <w:tcW w:w="1191" w:type="dxa"/>
            <w:vMerge w:val="restart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教学内容</w:t>
            </w:r>
          </w:p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（</w:t>
            </w:r>
            <w:r w:rsidRPr="00DB0308">
              <w:rPr>
                <w:rFonts w:eastAsia="仿宋" w:hint="eastAsia"/>
                <w:sz w:val="24"/>
              </w:rPr>
              <w:t>30</w:t>
            </w:r>
            <w:r w:rsidRPr="00DB0308">
              <w:rPr>
                <w:rFonts w:eastAsia="仿宋" w:hint="eastAsia"/>
                <w:sz w:val="24"/>
              </w:rPr>
              <w:t>分）</w:t>
            </w:r>
          </w:p>
        </w:tc>
        <w:tc>
          <w:tcPr>
            <w:tcW w:w="6379" w:type="dxa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教学目标明确、重点突出，条理清楚，承前启后，循序渐进。</w:t>
            </w:r>
          </w:p>
        </w:tc>
        <w:tc>
          <w:tcPr>
            <w:tcW w:w="1134" w:type="dxa"/>
            <w:gridSpan w:val="2"/>
            <w:vMerge w:val="restart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565"/>
          <w:jc w:val="center"/>
        </w:trPr>
        <w:tc>
          <w:tcPr>
            <w:tcW w:w="654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1191" w:type="dxa"/>
            <w:vMerge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理论联系实际，深入浅出，符合学生特点。</w:t>
            </w:r>
          </w:p>
        </w:tc>
        <w:tc>
          <w:tcPr>
            <w:tcW w:w="1134" w:type="dxa"/>
            <w:gridSpan w:val="2"/>
            <w:vMerge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463"/>
          <w:jc w:val="center"/>
        </w:trPr>
        <w:tc>
          <w:tcPr>
            <w:tcW w:w="654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6</w:t>
            </w:r>
          </w:p>
        </w:tc>
        <w:tc>
          <w:tcPr>
            <w:tcW w:w="1191" w:type="dxa"/>
            <w:vMerge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及时更新教学内容，</w:t>
            </w:r>
            <w:r w:rsidRPr="00DB0308">
              <w:rPr>
                <w:rFonts w:eastAsia="仿宋"/>
                <w:sz w:val="24"/>
              </w:rPr>
              <w:t>讲解清晰</w:t>
            </w:r>
            <w:r w:rsidRPr="00DB0308">
              <w:rPr>
                <w:rFonts w:eastAsia="仿宋" w:hint="eastAsia"/>
                <w:sz w:val="24"/>
              </w:rPr>
              <w:t>，</w:t>
            </w:r>
            <w:r w:rsidRPr="00DB0308">
              <w:rPr>
                <w:rFonts w:eastAsia="仿宋"/>
                <w:sz w:val="24"/>
              </w:rPr>
              <w:t>恰当解释知识中蕴含的本源性思想和学科方法，适时引导学生关注课程领域发展新动态</w:t>
            </w:r>
            <w:r w:rsidRPr="00DB0308">
              <w:rPr>
                <w:rFonts w:eastAsia="仿宋" w:hint="eastAsia"/>
                <w:sz w:val="24"/>
              </w:rPr>
              <w:t>。</w:t>
            </w:r>
          </w:p>
        </w:tc>
        <w:tc>
          <w:tcPr>
            <w:tcW w:w="1134" w:type="dxa"/>
            <w:gridSpan w:val="2"/>
            <w:vMerge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634"/>
          <w:jc w:val="center"/>
        </w:trPr>
        <w:tc>
          <w:tcPr>
            <w:tcW w:w="654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8</w:t>
            </w:r>
          </w:p>
        </w:tc>
        <w:tc>
          <w:tcPr>
            <w:tcW w:w="1191" w:type="dxa"/>
            <w:vMerge w:val="restart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教学组织</w:t>
            </w:r>
          </w:p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（</w:t>
            </w:r>
            <w:r w:rsidRPr="00DB0308">
              <w:rPr>
                <w:rFonts w:eastAsia="仿宋" w:hint="eastAsia"/>
                <w:sz w:val="24"/>
              </w:rPr>
              <w:t>30</w:t>
            </w:r>
            <w:r w:rsidRPr="00DB0308">
              <w:rPr>
                <w:rFonts w:eastAsia="仿宋" w:hint="eastAsia"/>
                <w:sz w:val="24"/>
              </w:rPr>
              <w:t>分）</w:t>
            </w:r>
          </w:p>
        </w:tc>
        <w:tc>
          <w:tcPr>
            <w:tcW w:w="6379" w:type="dxa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教学过程安排合理，教学设计方案完整。</w:t>
            </w:r>
          </w:p>
        </w:tc>
        <w:tc>
          <w:tcPr>
            <w:tcW w:w="1134" w:type="dxa"/>
            <w:gridSpan w:val="2"/>
            <w:vMerge w:val="restart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639"/>
          <w:jc w:val="center"/>
        </w:trPr>
        <w:tc>
          <w:tcPr>
            <w:tcW w:w="654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9</w:t>
            </w:r>
          </w:p>
        </w:tc>
        <w:tc>
          <w:tcPr>
            <w:tcW w:w="1191" w:type="dxa"/>
            <w:vMerge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启发学生思考，鼓励学生发现、提出问题，恰当给予回应和引导。</w:t>
            </w:r>
          </w:p>
        </w:tc>
        <w:tc>
          <w:tcPr>
            <w:tcW w:w="1134" w:type="dxa"/>
            <w:gridSpan w:val="2"/>
            <w:vMerge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563"/>
          <w:jc w:val="center"/>
        </w:trPr>
        <w:tc>
          <w:tcPr>
            <w:tcW w:w="654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10</w:t>
            </w:r>
          </w:p>
        </w:tc>
        <w:tc>
          <w:tcPr>
            <w:tcW w:w="1191" w:type="dxa"/>
            <w:vMerge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/>
                <w:sz w:val="24"/>
              </w:rPr>
              <w:t>教学方法</w:t>
            </w:r>
            <w:r w:rsidRPr="00DB0308">
              <w:rPr>
                <w:rFonts w:eastAsia="仿宋" w:hint="eastAsia"/>
                <w:sz w:val="24"/>
              </w:rPr>
              <w:t>合适，</w:t>
            </w:r>
            <w:r w:rsidRPr="00DB0308">
              <w:rPr>
                <w:rFonts w:eastAsia="仿宋"/>
                <w:sz w:val="24"/>
              </w:rPr>
              <w:t>教学媒体和教学形式，能有效调动学生学习积极性。</w:t>
            </w:r>
          </w:p>
        </w:tc>
        <w:tc>
          <w:tcPr>
            <w:tcW w:w="1134" w:type="dxa"/>
            <w:gridSpan w:val="2"/>
            <w:vMerge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575"/>
          <w:jc w:val="center"/>
        </w:trPr>
        <w:tc>
          <w:tcPr>
            <w:tcW w:w="654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11</w:t>
            </w:r>
          </w:p>
        </w:tc>
        <w:tc>
          <w:tcPr>
            <w:tcW w:w="1191" w:type="dxa"/>
            <w:vMerge w:val="restart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教学效果</w:t>
            </w: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（</w:t>
            </w:r>
            <w:r w:rsidRPr="00DB0308">
              <w:rPr>
                <w:rFonts w:eastAsia="仿宋" w:hint="eastAsia"/>
                <w:sz w:val="24"/>
              </w:rPr>
              <w:t>20</w:t>
            </w:r>
            <w:r w:rsidRPr="00DB0308">
              <w:rPr>
                <w:rFonts w:eastAsia="仿宋" w:hint="eastAsia"/>
                <w:sz w:val="24"/>
              </w:rPr>
              <w:t>分）</w:t>
            </w:r>
          </w:p>
        </w:tc>
        <w:tc>
          <w:tcPr>
            <w:tcW w:w="6379" w:type="dxa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学生认真思考，积极参与课堂活动，师生互动良好。</w:t>
            </w:r>
          </w:p>
        </w:tc>
        <w:tc>
          <w:tcPr>
            <w:tcW w:w="1134" w:type="dxa"/>
            <w:gridSpan w:val="2"/>
            <w:vMerge w:val="restart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575"/>
          <w:jc w:val="center"/>
        </w:trPr>
        <w:tc>
          <w:tcPr>
            <w:tcW w:w="654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12</w:t>
            </w:r>
          </w:p>
        </w:tc>
        <w:tc>
          <w:tcPr>
            <w:tcW w:w="1191" w:type="dxa"/>
            <w:vMerge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ascii="仿宋_GB2312" w:eastAsia="仿宋_GB2312" w:hAnsi="宋体" w:hint="eastAsia"/>
                <w:sz w:val="24"/>
              </w:rPr>
              <w:t>学生上课精神饱满，注意力集中，主动学习意识强，基本掌握有关知识与技能，完成教学目标。</w:t>
            </w:r>
          </w:p>
        </w:tc>
        <w:tc>
          <w:tcPr>
            <w:tcW w:w="1134" w:type="dxa"/>
            <w:gridSpan w:val="2"/>
            <w:vMerge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575"/>
          <w:jc w:val="center"/>
        </w:trPr>
        <w:tc>
          <w:tcPr>
            <w:tcW w:w="654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3C744A" w:rsidRPr="00DB0308" w:rsidRDefault="003C744A" w:rsidP="00BA0A95">
            <w:pPr>
              <w:jc w:val="center"/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总计</w:t>
            </w:r>
          </w:p>
        </w:tc>
        <w:tc>
          <w:tcPr>
            <w:tcW w:w="6379" w:type="dxa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2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  <w:tr w:rsidR="003C744A" w:rsidRPr="00DB0308" w:rsidTr="00BA0A95">
        <w:trPr>
          <w:trHeight w:val="575"/>
          <w:jc w:val="center"/>
        </w:trPr>
        <w:tc>
          <w:tcPr>
            <w:tcW w:w="9358" w:type="dxa"/>
            <w:gridSpan w:val="5"/>
            <w:vAlign w:val="center"/>
          </w:tcPr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  <w:r w:rsidRPr="00DB0308">
              <w:rPr>
                <w:rFonts w:eastAsia="仿宋" w:hint="eastAsia"/>
                <w:sz w:val="24"/>
              </w:rPr>
              <w:t>对教师教学的意见建议</w:t>
            </w: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  <w:p w:rsidR="003C744A" w:rsidRPr="00DB0308" w:rsidRDefault="003C744A" w:rsidP="00BA0A95">
            <w:pPr>
              <w:rPr>
                <w:rFonts w:eastAsia="仿宋"/>
                <w:sz w:val="24"/>
              </w:rPr>
            </w:pPr>
          </w:p>
        </w:tc>
      </w:tr>
    </w:tbl>
    <w:p w:rsidR="00A41C56" w:rsidRPr="006C5775" w:rsidRDefault="003C744A">
      <w:pPr>
        <w:rPr>
          <w:rFonts w:eastAsia="仿宋"/>
          <w:sz w:val="24"/>
        </w:rPr>
      </w:pPr>
      <w:r w:rsidRPr="00DB0308">
        <w:rPr>
          <w:rFonts w:eastAsia="仿宋"/>
          <w:sz w:val="24"/>
        </w:rPr>
        <w:t>注：</w:t>
      </w:r>
      <w:r w:rsidRPr="00DB0308">
        <w:rPr>
          <w:rFonts w:eastAsia="仿宋" w:hint="eastAsia"/>
          <w:sz w:val="24"/>
        </w:rPr>
        <w:t>总分</w:t>
      </w:r>
      <w:r w:rsidRPr="00DB0308">
        <w:rPr>
          <w:rFonts w:eastAsia="仿宋" w:hint="eastAsia"/>
          <w:sz w:val="24"/>
        </w:rPr>
        <w:t>85</w:t>
      </w:r>
      <w:r w:rsidRPr="00DB0308">
        <w:rPr>
          <w:rFonts w:eastAsia="仿宋" w:hint="eastAsia"/>
          <w:sz w:val="24"/>
        </w:rPr>
        <w:t>分及以上者为优秀、</w:t>
      </w:r>
      <w:r w:rsidRPr="00DB0308">
        <w:rPr>
          <w:rFonts w:eastAsia="仿宋" w:hint="eastAsia"/>
          <w:sz w:val="24"/>
        </w:rPr>
        <w:t>70</w:t>
      </w:r>
      <w:r w:rsidRPr="00DB0308">
        <w:rPr>
          <w:rFonts w:eastAsia="仿宋" w:hint="eastAsia"/>
          <w:sz w:val="24"/>
        </w:rPr>
        <w:t>（含）</w:t>
      </w:r>
      <w:r w:rsidRPr="00DB0308">
        <w:rPr>
          <w:rFonts w:eastAsia="仿宋" w:hint="eastAsia"/>
          <w:sz w:val="24"/>
        </w:rPr>
        <w:t>-85</w:t>
      </w:r>
      <w:r w:rsidRPr="00DB0308">
        <w:rPr>
          <w:rFonts w:eastAsia="仿宋" w:hint="eastAsia"/>
          <w:sz w:val="24"/>
        </w:rPr>
        <w:t>分为良好、</w:t>
      </w:r>
      <w:r w:rsidRPr="00DB0308">
        <w:rPr>
          <w:rFonts w:eastAsia="仿宋" w:hint="eastAsia"/>
          <w:sz w:val="24"/>
        </w:rPr>
        <w:t>60</w:t>
      </w:r>
      <w:r w:rsidRPr="00DB0308">
        <w:rPr>
          <w:rFonts w:eastAsia="仿宋" w:hint="eastAsia"/>
          <w:sz w:val="24"/>
        </w:rPr>
        <w:t>（含）</w:t>
      </w:r>
      <w:r w:rsidRPr="00DB0308">
        <w:rPr>
          <w:rFonts w:eastAsia="仿宋" w:hint="eastAsia"/>
          <w:sz w:val="24"/>
        </w:rPr>
        <w:t>-70</w:t>
      </w:r>
      <w:r w:rsidRPr="00DB0308">
        <w:rPr>
          <w:rFonts w:eastAsia="仿宋" w:hint="eastAsia"/>
          <w:sz w:val="24"/>
        </w:rPr>
        <w:t>分为合格，</w:t>
      </w:r>
      <w:r w:rsidRPr="00DB0308">
        <w:rPr>
          <w:rFonts w:eastAsia="仿宋" w:hint="eastAsia"/>
          <w:sz w:val="24"/>
        </w:rPr>
        <w:t>60</w:t>
      </w:r>
      <w:r w:rsidRPr="00DB0308">
        <w:rPr>
          <w:rFonts w:eastAsia="仿宋" w:hint="eastAsia"/>
          <w:sz w:val="24"/>
        </w:rPr>
        <w:t>分以下为不合格。</w:t>
      </w:r>
    </w:p>
    <w:sectPr w:rsidR="00A41C56" w:rsidRPr="006C5775" w:rsidSect="00AA26F2"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09E" w:rsidRDefault="00F2509E">
      <w:r>
        <w:separator/>
      </w:r>
    </w:p>
  </w:endnote>
  <w:endnote w:type="continuationSeparator" w:id="0">
    <w:p w:rsidR="00F2509E" w:rsidRDefault="00F2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FC6" w:rsidRDefault="003A43DE">
    <w:pPr>
      <w:pStyle w:val="a3"/>
      <w:jc w:val="center"/>
    </w:pPr>
    <w:r>
      <w:fldChar w:fldCharType="begin"/>
    </w:r>
    <w:r w:rsidR="003C744A">
      <w:instrText xml:space="preserve"> PAGE   \* MERGEFORMAT </w:instrText>
    </w:r>
    <w:r>
      <w:fldChar w:fldCharType="separate"/>
    </w:r>
    <w:r w:rsidR="00EC299F" w:rsidRPr="00EC299F">
      <w:rPr>
        <w:noProof/>
        <w:lang w:val="zh-CN"/>
      </w:rPr>
      <w:t>1</w:t>
    </w:r>
    <w:r>
      <w:fldChar w:fldCharType="end"/>
    </w:r>
  </w:p>
  <w:p w:rsidR="00610FC6" w:rsidRDefault="00F250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09E" w:rsidRDefault="00F2509E">
      <w:r>
        <w:separator/>
      </w:r>
    </w:p>
  </w:footnote>
  <w:footnote w:type="continuationSeparator" w:id="0">
    <w:p w:rsidR="00F2509E" w:rsidRDefault="00F25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FC6" w:rsidRDefault="00F2509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44A"/>
    <w:rsid w:val="00016E3C"/>
    <w:rsid w:val="00046007"/>
    <w:rsid w:val="000B6AE9"/>
    <w:rsid w:val="0020706B"/>
    <w:rsid w:val="002C6A0C"/>
    <w:rsid w:val="00326BFA"/>
    <w:rsid w:val="0036320B"/>
    <w:rsid w:val="003A43DE"/>
    <w:rsid w:val="003B73D9"/>
    <w:rsid w:val="003C744A"/>
    <w:rsid w:val="00534B05"/>
    <w:rsid w:val="005664AE"/>
    <w:rsid w:val="005E5688"/>
    <w:rsid w:val="005E6671"/>
    <w:rsid w:val="006B0B89"/>
    <w:rsid w:val="006C5775"/>
    <w:rsid w:val="00766CB1"/>
    <w:rsid w:val="008A3EF5"/>
    <w:rsid w:val="0090786D"/>
    <w:rsid w:val="0091381F"/>
    <w:rsid w:val="00921A07"/>
    <w:rsid w:val="0093370E"/>
    <w:rsid w:val="00980144"/>
    <w:rsid w:val="009B7264"/>
    <w:rsid w:val="009C3A6D"/>
    <w:rsid w:val="00A41C56"/>
    <w:rsid w:val="00A77D29"/>
    <w:rsid w:val="00A824C2"/>
    <w:rsid w:val="00AA26F2"/>
    <w:rsid w:val="00AF6F49"/>
    <w:rsid w:val="00B14444"/>
    <w:rsid w:val="00BE0B0B"/>
    <w:rsid w:val="00C46E54"/>
    <w:rsid w:val="00C50218"/>
    <w:rsid w:val="00DB0308"/>
    <w:rsid w:val="00E32956"/>
    <w:rsid w:val="00EC299F"/>
    <w:rsid w:val="00F02845"/>
    <w:rsid w:val="00F2509E"/>
    <w:rsid w:val="00F82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747B51-E21B-414C-9D7C-E835E1F2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C744A"/>
    <w:rPr>
      <w:sz w:val="18"/>
      <w:szCs w:val="18"/>
    </w:rPr>
  </w:style>
  <w:style w:type="paragraph" w:styleId="a4">
    <w:name w:val="header"/>
    <w:basedOn w:val="a"/>
    <w:link w:val="Char0"/>
    <w:rsid w:val="003C7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C744A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3C74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3C744A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C50218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504D-2B52-43F4-9930-CFDF7DE6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2024</Words>
  <Characters>3119</Characters>
  <Application>Microsoft Office Word</Application>
  <DocSecurity>0</DocSecurity>
  <Lines>239</Lines>
  <Paragraphs>183</Paragraphs>
  <ScaleCrop>false</ScaleCrop>
  <Company>Lenovo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WR</dc:creator>
  <cp:lastModifiedBy>刘天休(20170114)</cp:lastModifiedBy>
  <cp:revision>10</cp:revision>
  <dcterms:created xsi:type="dcterms:W3CDTF">2020-05-19T08:04:00Z</dcterms:created>
  <dcterms:modified xsi:type="dcterms:W3CDTF">2020-05-25T02:59:00Z</dcterms:modified>
</cp:coreProperties>
</file>