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893CC" w14:textId="77777777" w:rsidR="00245F55" w:rsidRPr="00BC4DC9" w:rsidRDefault="00F148F8">
      <w:pPr>
        <w:jc w:val="center"/>
        <w:rPr>
          <w:rFonts w:ascii="华文中宋" w:eastAsia="华文中宋" w:hAnsi="华文中宋" w:cs="Times New Roman" w:hint="eastAsia"/>
          <w:b/>
          <w:sz w:val="36"/>
          <w:szCs w:val="36"/>
        </w:rPr>
      </w:pPr>
      <w:r w:rsidRPr="00BC4DC9">
        <w:rPr>
          <w:rFonts w:ascii="华文中宋" w:eastAsia="华文中宋" w:hAnsi="华文中宋" w:cs="Times New Roman" w:hint="eastAsia"/>
          <w:b/>
          <w:sz w:val="36"/>
          <w:szCs w:val="36"/>
        </w:rPr>
        <w:t>国际经贸学院</w:t>
      </w:r>
      <w:r w:rsidRPr="00BC4DC9">
        <w:rPr>
          <w:rFonts w:ascii="华文中宋" w:eastAsia="华文中宋" w:hAnsi="华文中宋" w:cs="Times New Roman"/>
          <w:b/>
          <w:sz w:val="36"/>
          <w:szCs w:val="36"/>
        </w:rPr>
        <w:t>202</w:t>
      </w:r>
      <w:r w:rsidRPr="00BC4DC9">
        <w:rPr>
          <w:rFonts w:ascii="华文中宋" w:eastAsia="华文中宋" w:hAnsi="华文中宋" w:cs="Times New Roman" w:hint="eastAsia"/>
          <w:b/>
          <w:sz w:val="36"/>
          <w:szCs w:val="36"/>
        </w:rPr>
        <w:t>5年工作</w:t>
      </w:r>
      <w:r w:rsidR="00245F55" w:rsidRPr="00BC4DC9">
        <w:rPr>
          <w:rFonts w:ascii="华文中宋" w:eastAsia="华文中宋" w:hAnsi="华文中宋" w:cs="Times New Roman" w:hint="eastAsia"/>
          <w:b/>
          <w:sz w:val="36"/>
          <w:szCs w:val="36"/>
        </w:rPr>
        <w:t>总结</w:t>
      </w:r>
    </w:p>
    <w:p w14:paraId="29E359BE" w14:textId="77777777" w:rsidR="005400FE" w:rsidRPr="0073574B" w:rsidRDefault="005400FE">
      <w:pPr>
        <w:overflowPunct w:val="0"/>
        <w:spacing w:line="560" w:lineRule="exact"/>
        <w:rPr>
          <w:rFonts w:ascii="仿宋" w:eastAsia="仿宋" w:hAnsi="仿宋" w:hint="eastAsia"/>
          <w:sz w:val="28"/>
          <w:szCs w:val="28"/>
        </w:rPr>
      </w:pPr>
    </w:p>
    <w:p w14:paraId="78D2A4C0" w14:textId="4BDFCE32" w:rsidR="005D79A6" w:rsidRPr="00976D87" w:rsidRDefault="005D79A6" w:rsidP="005D79A6">
      <w:pPr>
        <w:adjustRightInd w:val="0"/>
        <w:spacing w:line="520" w:lineRule="exact"/>
        <w:ind w:firstLineChars="200" w:firstLine="560"/>
        <w:contextualSpacing/>
        <w:rPr>
          <w:rFonts w:ascii="仿宋" w:eastAsia="仿宋" w:hAnsi="仿宋" w:hint="eastAsia"/>
          <w:bCs/>
          <w:sz w:val="28"/>
          <w:szCs w:val="28"/>
        </w:rPr>
      </w:pPr>
      <w:r w:rsidRPr="00976D87">
        <w:rPr>
          <w:rFonts w:ascii="仿宋" w:eastAsia="仿宋" w:hAnsi="仿宋" w:hint="eastAsia"/>
          <w:bCs/>
          <w:sz w:val="28"/>
          <w:szCs w:val="28"/>
        </w:rPr>
        <w:t>一、</w:t>
      </w:r>
      <w:r w:rsidR="00724F0E">
        <w:rPr>
          <w:rFonts w:ascii="仿宋" w:eastAsia="仿宋" w:hAnsi="仿宋" w:hint="eastAsia"/>
          <w:bCs/>
          <w:sz w:val="28"/>
          <w:szCs w:val="28"/>
        </w:rPr>
        <w:t>2</w:t>
      </w:r>
      <w:r w:rsidR="00724F0E">
        <w:rPr>
          <w:rFonts w:ascii="仿宋" w:eastAsia="仿宋" w:hAnsi="仿宋"/>
          <w:bCs/>
          <w:sz w:val="28"/>
          <w:szCs w:val="28"/>
        </w:rPr>
        <w:t>025</w:t>
      </w:r>
      <w:r w:rsidRPr="00976D87">
        <w:rPr>
          <w:rFonts w:ascii="仿宋" w:eastAsia="仿宋" w:hAnsi="仿宋" w:hint="eastAsia"/>
          <w:bCs/>
          <w:sz w:val="28"/>
          <w:szCs w:val="28"/>
        </w:rPr>
        <w:t>年度整体工作</w:t>
      </w:r>
    </w:p>
    <w:p w14:paraId="5B74D48F" w14:textId="003E3681" w:rsidR="00053A32" w:rsidRDefault="00F148F8" w:rsidP="005D79A6">
      <w:pPr>
        <w:overflowPunct w:val="0"/>
        <w:adjustRightInd w:val="0"/>
        <w:spacing w:line="520" w:lineRule="exact"/>
        <w:ind w:firstLineChars="200" w:firstLine="560"/>
        <w:contextualSpacing/>
        <w:rPr>
          <w:rFonts w:ascii="仿宋" w:eastAsia="仿宋" w:hAnsi="仿宋" w:hint="eastAsia"/>
          <w:sz w:val="28"/>
          <w:szCs w:val="28"/>
        </w:rPr>
      </w:pPr>
      <w:r w:rsidRPr="005D79A6">
        <w:rPr>
          <w:rFonts w:ascii="仿宋" w:eastAsia="仿宋" w:hAnsi="仿宋" w:hint="eastAsia"/>
          <w:sz w:val="28"/>
          <w:szCs w:val="28"/>
        </w:rPr>
        <w:t>学院以习近平新时代中国特色社会主义思想为指导，</w:t>
      </w:r>
      <w:r w:rsidR="00724F0E">
        <w:rPr>
          <w:rFonts w:ascii="仿宋" w:eastAsia="仿宋" w:hAnsi="仿宋" w:hint="eastAsia"/>
          <w:sz w:val="28"/>
          <w:szCs w:val="28"/>
        </w:rPr>
        <w:t>深入贯彻落实党的二十大和二十届历次全会精神以及全国、上海市教育大会精神，</w:t>
      </w:r>
      <w:r w:rsidR="00C26EDF">
        <w:rPr>
          <w:rFonts w:ascii="仿宋" w:eastAsia="仿宋" w:hAnsi="仿宋" w:hint="eastAsia"/>
          <w:sz w:val="28"/>
          <w:szCs w:val="28"/>
        </w:rPr>
        <w:t>坚持和加强党的全面领导</w:t>
      </w:r>
      <w:r w:rsidRPr="005D79A6">
        <w:rPr>
          <w:rFonts w:ascii="仿宋" w:eastAsia="仿宋" w:hAnsi="仿宋" w:hint="eastAsia"/>
          <w:sz w:val="28"/>
          <w:szCs w:val="28"/>
        </w:rPr>
        <w:t>，</w:t>
      </w:r>
      <w:r w:rsidR="00053A32">
        <w:rPr>
          <w:rFonts w:ascii="仿宋" w:eastAsia="仿宋" w:hAnsi="仿宋" w:hint="eastAsia"/>
          <w:sz w:val="28"/>
          <w:szCs w:val="28"/>
        </w:rPr>
        <w:t>弘扬教育家精神和伟大抗战精神，聚焦</w:t>
      </w:r>
      <w:r w:rsidR="00053A32" w:rsidRPr="005D79A6">
        <w:rPr>
          <w:rFonts w:ascii="仿宋" w:eastAsia="仿宋" w:hAnsi="仿宋" w:hint="eastAsia"/>
          <w:sz w:val="28"/>
          <w:szCs w:val="28"/>
        </w:rPr>
        <w:t>深化教育综合改革</w:t>
      </w:r>
      <w:r w:rsidR="00053A32">
        <w:rPr>
          <w:rFonts w:ascii="仿宋" w:eastAsia="仿宋" w:hAnsi="仿宋" w:hint="eastAsia"/>
          <w:sz w:val="28"/>
          <w:szCs w:val="28"/>
        </w:rPr>
        <w:t>，</w:t>
      </w:r>
      <w:r w:rsidR="00053A32" w:rsidRPr="005D79A6">
        <w:rPr>
          <w:rFonts w:ascii="仿宋" w:eastAsia="仿宋" w:hAnsi="仿宋" w:hint="eastAsia"/>
          <w:sz w:val="28"/>
          <w:szCs w:val="28"/>
        </w:rPr>
        <w:t>落实立德树人根本任务</w:t>
      </w:r>
      <w:r w:rsidR="004355C1">
        <w:rPr>
          <w:rFonts w:ascii="仿宋" w:eastAsia="仿宋" w:hAnsi="仿宋" w:hint="eastAsia"/>
          <w:sz w:val="28"/>
          <w:szCs w:val="28"/>
        </w:rPr>
        <w:t>，</w:t>
      </w:r>
      <w:r w:rsidR="00177920">
        <w:rPr>
          <w:rFonts w:ascii="仿宋" w:eastAsia="仿宋" w:hAnsi="仿宋" w:hint="eastAsia"/>
          <w:sz w:val="28"/>
          <w:szCs w:val="28"/>
        </w:rPr>
        <w:t>为实现</w:t>
      </w:r>
      <w:r w:rsidR="00177920" w:rsidRPr="005D79A6">
        <w:rPr>
          <w:rFonts w:ascii="仿宋" w:eastAsia="仿宋" w:hAnsi="仿宋" w:hint="eastAsia"/>
          <w:sz w:val="28"/>
          <w:szCs w:val="28"/>
        </w:rPr>
        <w:t>“十五五”</w:t>
      </w:r>
      <w:r w:rsidR="00177920">
        <w:rPr>
          <w:rFonts w:ascii="仿宋" w:eastAsia="仿宋" w:hAnsi="仿宋" w:hint="eastAsia"/>
          <w:sz w:val="28"/>
          <w:szCs w:val="28"/>
        </w:rPr>
        <w:t>良好开局打牢基础</w:t>
      </w:r>
      <w:r w:rsidR="00053A32">
        <w:rPr>
          <w:rFonts w:ascii="仿宋" w:eastAsia="仿宋" w:hAnsi="仿宋" w:hint="eastAsia"/>
          <w:sz w:val="28"/>
          <w:szCs w:val="28"/>
        </w:rPr>
        <w:t>。</w:t>
      </w:r>
      <w:r w:rsidR="00B70114">
        <w:rPr>
          <w:rFonts w:ascii="仿宋" w:eastAsia="仿宋" w:hAnsi="仿宋" w:hint="eastAsia"/>
          <w:color w:val="000000"/>
          <w:sz w:val="28"/>
          <w:szCs w:val="28"/>
        </w:rPr>
        <w:t>获批市级一流课程1门</w:t>
      </w:r>
      <w:r w:rsidR="00084BCA">
        <w:rPr>
          <w:rFonts w:ascii="仿宋" w:eastAsia="仿宋" w:hAnsi="仿宋" w:hint="eastAsia"/>
          <w:color w:val="000000"/>
          <w:sz w:val="28"/>
          <w:szCs w:val="28"/>
        </w:rPr>
        <w:t>；</w:t>
      </w:r>
      <w:r w:rsidR="00B70114">
        <w:rPr>
          <w:rFonts w:ascii="仿宋" w:eastAsia="仿宋" w:hAnsi="仿宋" w:hint="eastAsia"/>
          <w:color w:val="000000"/>
          <w:sz w:val="28"/>
          <w:szCs w:val="28"/>
        </w:rPr>
        <w:t>上海高校本科示范性课堂1门</w:t>
      </w:r>
      <w:r w:rsidR="00084BCA">
        <w:rPr>
          <w:rFonts w:ascii="仿宋" w:eastAsia="仿宋" w:hAnsi="仿宋" w:hint="eastAsia"/>
          <w:color w:val="000000"/>
          <w:sz w:val="28"/>
          <w:szCs w:val="28"/>
        </w:rPr>
        <w:t>；</w:t>
      </w:r>
      <w:r w:rsidR="00B70114">
        <w:rPr>
          <w:rFonts w:ascii="仿宋" w:eastAsia="仿宋" w:hAnsi="仿宋" w:hint="eastAsia"/>
          <w:color w:val="000000"/>
          <w:sz w:val="28"/>
          <w:szCs w:val="28"/>
        </w:rPr>
        <w:t>市级重点课程1门</w:t>
      </w:r>
      <w:r w:rsidR="004731AE">
        <w:rPr>
          <w:rFonts w:ascii="仿宋" w:eastAsia="仿宋" w:hAnsi="仿宋" w:hint="eastAsia"/>
          <w:color w:val="000000"/>
          <w:sz w:val="28"/>
          <w:szCs w:val="28"/>
        </w:rPr>
        <w:t>；</w:t>
      </w:r>
      <w:r w:rsidR="00F22A7E">
        <w:rPr>
          <w:rFonts w:ascii="仿宋" w:eastAsia="仿宋" w:hAnsi="仿宋" w:cs="Times New Roman" w:hint="eastAsia"/>
          <w:sz w:val="28"/>
          <w:szCs w:val="28"/>
        </w:rPr>
        <w:t>被上海市浦东新区对外经济贸易企业协会</w:t>
      </w:r>
      <w:r w:rsidR="00F22A7E" w:rsidRPr="00807C41">
        <w:rPr>
          <w:rFonts w:ascii="仿宋" w:eastAsia="仿宋" w:hAnsi="仿宋" w:cs="Times New Roman" w:hint="eastAsia"/>
          <w:sz w:val="28"/>
          <w:szCs w:val="28"/>
        </w:rPr>
        <w:t>授予2025年产学研合作突出贡献奖</w:t>
      </w:r>
      <w:r w:rsidR="00F22A7E">
        <w:rPr>
          <w:rFonts w:ascii="仿宋" w:eastAsia="仿宋" w:hAnsi="仿宋" w:cs="Times New Roman" w:hint="eastAsia"/>
          <w:sz w:val="28"/>
          <w:szCs w:val="28"/>
        </w:rPr>
        <w:t>，新签阿里巴巴国际站数字贸易人才基地项目</w:t>
      </w:r>
      <w:r w:rsidR="004731AE">
        <w:rPr>
          <w:rFonts w:ascii="仿宋" w:eastAsia="仿宋" w:hAnsi="仿宋" w:cs="Times New Roman" w:hint="eastAsia"/>
          <w:sz w:val="28"/>
          <w:szCs w:val="28"/>
        </w:rPr>
        <w:t>；</w:t>
      </w:r>
      <w:r w:rsidR="00F22A7E" w:rsidRPr="0073574B">
        <w:rPr>
          <w:rFonts w:ascii="仿宋" w:eastAsia="仿宋" w:hAnsi="仿宋" w:hint="eastAsia"/>
          <w:sz w:val="28"/>
          <w:szCs w:val="28"/>
        </w:rPr>
        <w:t>国际商务及数字经济硕士</w:t>
      </w:r>
      <w:r w:rsidR="002957A7" w:rsidRPr="0073574B">
        <w:rPr>
          <w:rFonts w:ascii="仿宋" w:eastAsia="仿宋" w:hAnsi="仿宋" w:hint="eastAsia"/>
          <w:sz w:val="28"/>
          <w:szCs w:val="28"/>
        </w:rPr>
        <w:t>专业</w:t>
      </w:r>
      <w:r w:rsidR="00F22A7E" w:rsidRPr="0073574B">
        <w:rPr>
          <w:rFonts w:ascii="仿宋" w:eastAsia="仿宋" w:hAnsi="仿宋" w:hint="eastAsia"/>
          <w:sz w:val="28"/>
          <w:szCs w:val="28"/>
        </w:rPr>
        <w:t>学位点、应用经济学学硕学位点申报材料均达到申报条件，并</w:t>
      </w:r>
      <w:r w:rsidR="002957A7">
        <w:rPr>
          <w:rFonts w:ascii="仿宋" w:eastAsia="仿宋" w:hAnsi="仿宋" w:hint="eastAsia"/>
          <w:sz w:val="28"/>
          <w:szCs w:val="28"/>
        </w:rPr>
        <w:t>持续完善</w:t>
      </w:r>
      <w:r w:rsidR="00F22A7E" w:rsidRPr="0073574B">
        <w:rPr>
          <w:rFonts w:ascii="仿宋" w:eastAsia="仿宋" w:hAnsi="仿宋" w:hint="eastAsia"/>
          <w:sz w:val="28"/>
          <w:szCs w:val="28"/>
        </w:rPr>
        <w:t>优化</w:t>
      </w:r>
      <w:r w:rsidR="004731AE">
        <w:rPr>
          <w:rFonts w:ascii="仿宋" w:eastAsia="仿宋" w:hAnsi="仿宋" w:hint="eastAsia"/>
          <w:sz w:val="28"/>
          <w:szCs w:val="28"/>
        </w:rPr>
        <w:t>；</w:t>
      </w:r>
      <w:r w:rsidR="0073574B" w:rsidRPr="0073574B">
        <w:rPr>
          <w:rFonts w:ascii="仿宋" w:eastAsia="仿宋" w:hAnsi="仿宋" w:hint="eastAsia"/>
          <w:sz w:val="28"/>
          <w:szCs w:val="28"/>
        </w:rPr>
        <w:t>立项省部级以上科研项目共7项；在权威学术期刊发表论文18篇</w:t>
      </w:r>
      <w:r w:rsidR="00084BCA">
        <w:rPr>
          <w:rFonts w:ascii="仿宋" w:eastAsia="仿宋" w:hAnsi="仿宋" w:hint="eastAsia"/>
          <w:sz w:val="28"/>
          <w:szCs w:val="28"/>
        </w:rPr>
        <w:t>；</w:t>
      </w:r>
      <w:r w:rsidR="0073574B" w:rsidRPr="0073574B">
        <w:rPr>
          <w:rFonts w:ascii="仿宋" w:eastAsia="仿宋" w:hAnsi="仿宋" w:hint="eastAsia"/>
          <w:sz w:val="28"/>
          <w:szCs w:val="28"/>
        </w:rPr>
        <w:t>省部级以上专报采纳11篇，其中国家级领导批示3篇</w:t>
      </w:r>
      <w:r w:rsidR="00084BCA">
        <w:rPr>
          <w:rFonts w:ascii="仿宋" w:eastAsia="仿宋" w:hAnsi="仿宋" w:hint="eastAsia"/>
          <w:sz w:val="28"/>
          <w:szCs w:val="28"/>
        </w:rPr>
        <w:t>；举</w:t>
      </w:r>
      <w:r w:rsidR="0073574B" w:rsidRPr="0073574B">
        <w:rPr>
          <w:rFonts w:ascii="仿宋" w:eastAsia="仿宋" w:hAnsi="仿宋" w:hint="eastAsia"/>
          <w:sz w:val="28"/>
          <w:szCs w:val="28"/>
        </w:rPr>
        <w:t>办上海市世界经济学会年会、数字经济数字贸易论坛等大型学术会议</w:t>
      </w:r>
      <w:r w:rsidR="00084BCA">
        <w:rPr>
          <w:rFonts w:ascii="仿宋" w:eastAsia="仿宋" w:hAnsi="仿宋" w:hint="eastAsia"/>
          <w:sz w:val="28"/>
          <w:szCs w:val="28"/>
        </w:rPr>
        <w:t>；</w:t>
      </w:r>
      <w:r w:rsidR="0073574B" w:rsidRPr="0073574B">
        <w:rPr>
          <w:rFonts w:ascii="仿宋" w:eastAsia="仿宋" w:hAnsi="仿宋" w:hint="eastAsia"/>
          <w:sz w:val="28"/>
          <w:szCs w:val="28"/>
        </w:rPr>
        <w:t>到账经费达30万元以上的</w:t>
      </w:r>
      <w:r w:rsidR="00084BCA" w:rsidRPr="0073574B">
        <w:rPr>
          <w:rFonts w:ascii="仿宋" w:eastAsia="仿宋" w:hAnsi="仿宋" w:hint="eastAsia"/>
          <w:sz w:val="28"/>
          <w:szCs w:val="28"/>
        </w:rPr>
        <w:t>横向</w:t>
      </w:r>
      <w:r w:rsidR="0073574B" w:rsidRPr="0073574B">
        <w:rPr>
          <w:rFonts w:ascii="仿宋" w:eastAsia="仿宋" w:hAnsi="仿宋" w:hint="eastAsia"/>
          <w:sz w:val="28"/>
          <w:szCs w:val="28"/>
        </w:rPr>
        <w:t>课题2项</w:t>
      </w:r>
      <w:r w:rsidR="00084BCA">
        <w:rPr>
          <w:rFonts w:ascii="仿宋" w:eastAsia="仿宋" w:hAnsi="仿宋" w:hint="eastAsia"/>
          <w:sz w:val="28"/>
          <w:szCs w:val="28"/>
        </w:rPr>
        <w:t>；</w:t>
      </w:r>
      <w:r w:rsidR="0073574B" w:rsidRPr="0073574B">
        <w:rPr>
          <w:rFonts w:ascii="仿宋" w:eastAsia="仿宋" w:hAnsi="仿宋" w:hint="eastAsia"/>
          <w:sz w:val="28"/>
          <w:szCs w:val="28"/>
        </w:rPr>
        <w:t>成功举办2025上海国际暑期学校（跨境电商国际人才项目）。</w:t>
      </w:r>
    </w:p>
    <w:p w14:paraId="4CABFD86" w14:textId="0466C62A" w:rsidR="005D79A6" w:rsidRPr="00976D87" w:rsidRDefault="005D79A6" w:rsidP="005D79A6">
      <w:pPr>
        <w:adjustRightInd w:val="0"/>
        <w:spacing w:line="520" w:lineRule="exact"/>
        <w:ind w:firstLineChars="200" w:firstLine="560"/>
        <w:contextualSpacing/>
        <w:rPr>
          <w:rFonts w:ascii="仿宋" w:eastAsia="仿宋" w:hAnsi="仿宋" w:hint="eastAsia"/>
          <w:bCs/>
          <w:sz w:val="28"/>
          <w:szCs w:val="28"/>
        </w:rPr>
      </w:pPr>
      <w:r w:rsidRPr="00976D87">
        <w:rPr>
          <w:rFonts w:ascii="仿宋" w:eastAsia="仿宋" w:hAnsi="仿宋" w:hint="eastAsia"/>
          <w:bCs/>
          <w:sz w:val="28"/>
          <w:szCs w:val="28"/>
        </w:rPr>
        <w:t>二、开展的主要工作及成效</w:t>
      </w:r>
    </w:p>
    <w:p w14:paraId="7663A1DD" w14:textId="2E5330F7" w:rsidR="00351DBC" w:rsidRPr="009A54A4" w:rsidRDefault="00714769" w:rsidP="00351DBC">
      <w:pPr>
        <w:widowControl/>
        <w:shd w:val="clear" w:color="auto" w:fill="FFFFFF"/>
        <w:spacing w:line="520" w:lineRule="exact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4862F7">
        <w:rPr>
          <w:rFonts w:ascii="仿宋" w:eastAsia="仿宋" w:hAnsi="仿宋" w:hint="eastAsia"/>
          <w:b/>
          <w:sz w:val="28"/>
          <w:szCs w:val="28"/>
        </w:rPr>
        <w:t>扎实开展深入贯彻中央八项规定精神学习教育。</w:t>
      </w:r>
      <w:r w:rsidR="00351DBC" w:rsidRPr="009A54A4">
        <w:rPr>
          <w:rFonts w:ascii="仿宋" w:eastAsia="仿宋" w:hAnsi="仿宋"/>
          <w:sz w:val="28"/>
          <w:szCs w:val="28"/>
        </w:rPr>
        <w:t>制定学院党委深入贯彻中央八项规定精神学习教育实施方案</w:t>
      </w:r>
      <w:r w:rsidR="004862F7" w:rsidRPr="009A54A4">
        <w:rPr>
          <w:rFonts w:ascii="仿宋" w:eastAsia="仿宋" w:hAnsi="仿宋" w:hint="eastAsia"/>
          <w:sz w:val="28"/>
          <w:szCs w:val="28"/>
        </w:rPr>
        <w:t>。</w:t>
      </w:r>
      <w:r w:rsidR="00351DBC">
        <w:rPr>
          <w:rFonts w:ascii="仿宋" w:eastAsia="仿宋" w:hAnsi="仿宋" w:hint="eastAsia"/>
          <w:sz w:val="28"/>
          <w:szCs w:val="28"/>
        </w:rPr>
        <w:t>班子带头</w:t>
      </w:r>
      <w:r w:rsidR="00351DBC" w:rsidRPr="009A54A4">
        <w:rPr>
          <w:rFonts w:ascii="仿宋" w:eastAsia="仿宋" w:hAnsi="仿宋"/>
          <w:sz w:val="28"/>
          <w:szCs w:val="28"/>
        </w:rPr>
        <w:t>开展专题学习</w:t>
      </w:r>
      <w:r w:rsidR="00351DBC">
        <w:rPr>
          <w:rFonts w:ascii="仿宋" w:eastAsia="仿宋" w:hAnsi="仿宋" w:hint="eastAsia"/>
          <w:sz w:val="28"/>
          <w:szCs w:val="28"/>
        </w:rPr>
        <w:t>1</w:t>
      </w:r>
      <w:r w:rsidR="00351DBC">
        <w:rPr>
          <w:rFonts w:ascii="仿宋" w:eastAsia="仿宋" w:hAnsi="仿宋"/>
          <w:sz w:val="28"/>
          <w:szCs w:val="28"/>
        </w:rPr>
        <w:t>1</w:t>
      </w:r>
      <w:r w:rsidR="00351DBC">
        <w:rPr>
          <w:rFonts w:ascii="仿宋" w:eastAsia="仿宋" w:hAnsi="仿宋" w:hint="eastAsia"/>
          <w:sz w:val="28"/>
          <w:szCs w:val="28"/>
        </w:rPr>
        <w:t>次、讲授专题党课9次、</w:t>
      </w:r>
      <w:r w:rsidR="00351DBC" w:rsidRPr="009A54A4">
        <w:rPr>
          <w:rFonts w:ascii="仿宋" w:eastAsia="仿宋" w:hAnsi="仿宋"/>
          <w:sz w:val="28"/>
          <w:szCs w:val="28"/>
        </w:rPr>
        <w:t>典型案例剖析</w:t>
      </w:r>
      <w:r w:rsidR="00351DBC">
        <w:rPr>
          <w:rFonts w:ascii="仿宋" w:eastAsia="仿宋" w:hAnsi="仿宋" w:hint="eastAsia"/>
          <w:sz w:val="28"/>
          <w:szCs w:val="28"/>
        </w:rPr>
        <w:t>3次、</w:t>
      </w:r>
      <w:r w:rsidR="00351DBC" w:rsidRPr="009A54A4">
        <w:rPr>
          <w:rFonts w:ascii="仿宋" w:eastAsia="仿宋" w:hAnsi="仿宋"/>
          <w:sz w:val="28"/>
          <w:szCs w:val="28"/>
        </w:rPr>
        <w:t>警示教育大会</w:t>
      </w:r>
      <w:r w:rsidR="00351DBC">
        <w:rPr>
          <w:rFonts w:ascii="仿宋" w:eastAsia="仿宋" w:hAnsi="仿宋" w:hint="eastAsia"/>
          <w:sz w:val="28"/>
          <w:szCs w:val="28"/>
        </w:rPr>
        <w:t>1次</w:t>
      </w:r>
      <w:r w:rsidR="004862F7">
        <w:rPr>
          <w:rFonts w:ascii="仿宋" w:eastAsia="仿宋" w:hAnsi="仿宋" w:hint="eastAsia"/>
          <w:sz w:val="28"/>
          <w:szCs w:val="28"/>
        </w:rPr>
        <w:t>；</w:t>
      </w:r>
      <w:r w:rsidR="0005627E">
        <w:rPr>
          <w:rFonts w:ascii="仿宋" w:eastAsia="仿宋" w:hAnsi="仿宋" w:hint="eastAsia"/>
          <w:sz w:val="28"/>
          <w:szCs w:val="28"/>
        </w:rPr>
        <w:t>查摆</w:t>
      </w:r>
      <w:r w:rsidR="00351DBC" w:rsidRPr="009A54A4">
        <w:rPr>
          <w:rFonts w:ascii="仿宋" w:eastAsia="仿宋" w:hAnsi="仿宋" w:cs="仿宋_GB2312" w:hint="eastAsia"/>
          <w:sz w:val="28"/>
          <w:szCs w:val="28"/>
          <w:lang w:bidi="ar"/>
        </w:rPr>
        <w:t>即知即改问题17个</w:t>
      </w:r>
      <w:r w:rsidR="0005627E">
        <w:rPr>
          <w:rFonts w:ascii="仿宋" w:eastAsia="仿宋" w:hAnsi="仿宋" w:cs="仿宋_GB2312" w:hint="eastAsia"/>
          <w:sz w:val="28"/>
          <w:szCs w:val="28"/>
          <w:lang w:bidi="ar"/>
        </w:rPr>
        <w:t>，</w:t>
      </w:r>
      <w:r w:rsidR="0005627E" w:rsidRPr="002848D6">
        <w:rPr>
          <w:rFonts w:ascii="仿宋" w:eastAsia="仿宋" w:hAnsi="仿宋"/>
          <w:spacing w:val="12"/>
          <w:sz w:val="28"/>
          <w:szCs w:val="28"/>
        </w:rPr>
        <w:t>查摆问题均已销号</w:t>
      </w:r>
      <w:r w:rsidR="004862F7">
        <w:rPr>
          <w:rFonts w:ascii="仿宋" w:eastAsia="仿宋" w:hAnsi="仿宋" w:hint="eastAsia"/>
          <w:spacing w:val="12"/>
          <w:sz w:val="28"/>
          <w:szCs w:val="28"/>
        </w:rPr>
        <w:t>；</w:t>
      </w:r>
      <w:r w:rsidR="00351DBC" w:rsidRPr="009A54A4">
        <w:rPr>
          <w:rFonts w:ascii="仿宋" w:eastAsia="仿宋" w:hAnsi="仿宋"/>
          <w:sz w:val="28"/>
          <w:szCs w:val="28"/>
        </w:rPr>
        <w:t>解决师生急难愁盼问题</w:t>
      </w:r>
      <w:r w:rsidR="00351DBC" w:rsidRPr="009A54A4">
        <w:rPr>
          <w:rFonts w:ascii="仿宋" w:eastAsia="仿宋" w:hAnsi="仿宋" w:hint="eastAsia"/>
          <w:sz w:val="28"/>
          <w:szCs w:val="28"/>
        </w:rPr>
        <w:t>8个</w:t>
      </w:r>
      <w:r w:rsidR="004862F7">
        <w:rPr>
          <w:rFonts w:ascii="仿宋" w:eastAsia="仿宋" w:hAnsi="仿宋" w:hint="eastAsia"/>
          <w:sz w:val="28"/>
          <w:szCs w:val="28"/>
        </w:rPr>
        <w:t>，</w:t>
      </w:r>
      <w:r w:rsidR="00351DBC" w:rsidRPr="009A54A4">
        <w:rPr>
          <w:rFonts w:ascii="仿宋" w:eastAsia="仿宋" w:hAnsi="仿宋"/>
          <w:sz w:val="28"/>
          <w:szCs w:val="28"/>
        </w:rPr>
        <w:t>落实“一个支部一件实事”10项。</w:t>
      </w:r>
    </w:p>
    <w:p w14:paraId="35116B31" w14:textId="7C88699B" w:rsidR="00714769" w:rsidRDefault="00714769" w:rsidP="00D32455">
      <w:pPr>
        <w:overflowPunct w:val="0"/>
        <w:spacing w:line="520" w:lineRule="exact"/>
        <w:ind w:firstLineChars="200" w:firstLine="562"/>
        <w:rPr>
          <w:rFonts w:ascii="仿宋" w:eastAsia="仿宋" w:hAnsi="仿宋" w:hint="eastAsia"/>
          <w:spacing w:val="10"/>
          <w:sz w:val="28"/>
          <w:szCs w:val="28"/>
        </w:rPr>
      </w:pPr>
      <w:r w:rsidRPr="00302F1F">
        <w:rPr>
          <w:rFonts w:ascii="仿宋" w:eastAsia="仿宋" w:hAnsi="仿宋" w:hint="eastAsia"/>
          <w:b/>
          <w:sz w:val="28"/>
          <w:szCs w:val="28"/>
        </w:rPr>
        <w:t>不断增强学院党委政治功能和组织功能。</w:t>
      </w:r>
      <w:r w:rsidR="00302F1F" w:rsidRPr="005D79A6">
        <w:rPr>
          <w:rFonts w:ascii="仿宋" w:eastAsia="仿宋" w:hAnsi="仿宋" w:hint="eastAsia"/>
          <w:sz w:val="28"/>
          <w:szCs w:val="28"/>
        </w:rPr>
        <w:t>坚持“第一议题”制度，</w:t>
      </w:r>
      <w:r w:rsidR="00302F1F">
        <w:rPr>
          <w:rFonts w:ascii="仿宋" w:eastAsia="仿宋" w:hAnsi="仿宋" w:hint="eastAsia"/>
          <w:sz w:val="28"/>
          <w:szCs w:val="28"/>
        </w:rPr>
        <w:t>传达学习</w:t>
      </w:r>
      <w:r w:rsidR="009915B6">
        <w:rPr>
          <w:rFonts w:ascii="仿宋" w:eastAsia="仿宋" w:hAnsi="仿宋" w:hint="eastAsia"/>
          <w:sz w:val="28"/>
          <w:szCs w:val="28"/>
        </w:rPr>
        <w:t>2</w:t>
      </w:r>
      <w:r w:rsidR="009915B6">
        <w:rPr>
          <w:rFonts w:ascii="仿宋" w:eastAsia="仿宋" w:hAnsi="仿宋"/>
          <w:sz w:val="28"/>
          <w:szCs w:val="28"/>
        </w:rPr>
        <w:t>8</w:t>
      </w:r>
      <w:r w:rsidR="009915B6">
        <w:rPr>
          <w:rFonts w:ascii="仿宋" w:eastAsia="仿宋" w:hAnsi="仿宋" w:hint="eastAsia"/>
          <w:sz w:val="28"/>
          <w:szCs w:val="28"/>
        </w:rPr>
        <w:t>次。</w:t>
      </w:r>
      <w:r w:rsidR="00302F1F" w:rsidRPr="005D79A6">
        <w:rPr>
          <w:rFonts w:ascii="仿宋" w:eastAsia="仿宋" w:hAnsi="仿宋" w:hint="eastAsia"/>
          <w:sz w:val="28"/>
          <w:szCs w:val="28"/>
        </w:rPr>
        <w:t>巩固</w:t>
      </w:r>
      <w:r w:rsidR="009915B6" w:rsidRPr="005D79A6">
        <w:rPr>
          <w:rFonts w:ascii="仿宋" w:eastAsia="仿宋" w:hAnsi="仿宋" w:hint="eastAsia"/>
          <w:sz w:val="28"/>
          <w:szCs w:val="28"/>
        </w:rPr>
        <w:t>理论</w:t>
      </w:r>
      <w:r w:rsidR="009915B6">
        <w:rPr>
          <w:rFonts w:ascii="仿宋" w:eastAsia="仿宋" w:hAnsi="仿宋" w:hint="eastAsia"/>
          <w:sz w:val="28"/>
          <w:szCs w:val="28"/>
        </w:rPr>
        <w:t>学习</w:t>
      </w:r>
      <w:r w:rsidR="009915B6" w:rsidRPr="005D79A6">
        <w:rPr>
          <w:rFonts w:ascii="仿宋" w:eastAsia="仿宋" w:hAnsi="仿宋" w:hint="eastAsia"/>
          <w:sz w:val="28"/>
          <w:szCs w:val="28"/>
        </w:rPr>
        <w:t>中心组</w:t>
      </w:r>
      <w:r w:rsidR="00302F1F" w:rsidRPr="005D79A6">
        <w:rPr>
          <w:rFonts w:ascii="仿宋" w:eastAsia="仿宋" w:hAnsi="仿宋" w:hint="eastAsia"/>
          <w:sz w:val="28"/>
          <w:szCs w:val="28"/>
        </w:rPr>
        <w:t>书记“领学制”</w:t>
      </w:r>
      <w:r w:rsidR="009915B6">
        <w:rPr>
          <w:rFonts w:ascii="仿宋" w:eastAsia="仿宋" w:hAnsi="仿宋" w:hint="eastAsia"/>
          <w:sz w:val="28"/>
          <w:szCs w:val="28"/>
        </w:rPr>
        <w:t>，集中学习1</w:t>
      </w:r>
      <w:r w:rsidR="009915B6">
        <w:rPr>
          <w:rFonts w:ascii="仿宋" w:eastAsia="仿宋" w:hAnsi="仿宋"/>
          <w:sz w:val="28"/>
          <w:szCs w:val="28"/>
        </w:rPr>
        <w:t>7</w:t>
      </w:r>
      <w:r w:rsidR="009915B6">
        <w:rPr>
          <w:rFonts w:ascii="仿宋" w:eastAsia="仿宋" w:hAnsi="仿宋" w:hint="eastAsia"/>
          <w:sz w:val="28"/>
          <w:szCs w:val="28"/>
        </w:rPr>
        <w:t>次。</w:t>
      </w:r>
      <w:r w:rsidR="00D32455">
        <w:rPr>
          <w:rFonts w:ascii="仿宋" w:eastAsia="仿宋" w:hAnsi="仿宋" w:hint="eastAsia"/>
          <w:sz w:val="28"/>
          <w:szCs w:val="28"/>
        </w:rPr>
        <w:t>制定、修订</w:t>
      </w:r>
      <w:r w:rsidR="00D32455" w:rsidRPr="00D32455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落实“三重一大”制度实施细则</w:t>
      </w:r>
      <w:r w:rsidR="00D32455">
        <w:rPr>
          <w:rFonts w:ascii="仿宋" w:eastAsia="仿宋" w:hAnsi="仿宋" w:hint="eastAsia"/>
          <w:sz w:val="28"/>
          <w:szCs w:val="28"/>
        </w:rPr>
        <w:t>等制度9个，召开党</w:t>
      </w:r>
      <w:r w:rsidR="00D32455">
        <w:rPr>
          <w:rFonts w:ascii="仿宋" w:eastAsia="仿宋" w:hAnsi="仿宋" w:hint="eastAsia"/>
          <w:sz w:val="28"/>
          <w:szCs w:val="28"/>
        </w:rPr>
        <w:lastRenderedPageBreak/>
        <w:t>委会会议3</w:t>
      </w:r>
      <w:r w:rsidR="00D32455">
        <w:rPr>
          <w:rFonts w:ascii="仿宋" w:eastAsia="仿宋" w:hAnsi="仿宋"/>
          <w:sz w:val="28"/>
          <w:szCs w:val="28"/>
        </w:rPr>
        <w:t>0</w:t>
      </w:r>
      <w:r w:rsidR="00D32455">
        <w:rPr>
          <w:rFonts w:ascii="仿宋" w:eastAsia="仿宋" w:hAnsi="仿宋" w:hint="eastAsia"/>
          <w:sz w:val="28"/>
          <w:szCs w:val="28"/>
        </w:rPr>
        <w:t>次、党政联席会议3</w:t>
      </w:r>
      <w:r w:rsidR="00D32455">
        <w:rPr>
          <w:rFonts w:ascii="仿宋" w:eastAsia="仿宋" w:hAnsi="仿宋"/>
          <w:sz w:val="28"/>
          <w:szCs w:val="28"/>
        </w:rPr>
        <w:t>5</w:t>
      </w:r>
      <w:r w:rsidR="00D32455">
        <w:rPr>
          <w:rFonts w:ascii="仿宋" w:eastAsia="仿宋" w:hAnsi="仿宋" w:hint="eastAsia"/>
          <w:sz w:val="28"/>
          <w:szCs w:val="28"/>
        </w:rPr>
        <w:t>次。</w:t>
      </w:r>
      <w:r w:rsidR="00A15E20">
        <w:rPr>
          <w:rFonts w:ascii="仿宋" w:eastAsia="仿宋" w:hAnsi="仿宋" w:hint="eastAsia"/>
          <w:sz w:val="28"/>
          <w:szCs w:val="28"/>
        </w:rPr>
        <w:t>获批</w:t>
      </w:r>
      <w:r w:rsidR="001723C9">
        <w:rPr>
          <w:rFonts w:ascii="仿宋" w:eastAsia="仿宋" w:hAnsi="仿宋" w:hint="eastAsia"/>
          <w:sz w:val="28"/>
          <w:szCs w:val="28"/>
        </w:rPr>
        <w:t>教师“领航工作站”</w:t>
      </w:r>
      <w:r w:rsidR="00A15E20">
        <w:rPr>
          <w:rFonts w:ascii="仿宋" w:eastAsia="仿宋" w:hAnsi="仿宋" w:hint="eastAsia"/>
          <w:sz w:val="28"/>
          <w:szCs w:val="28"/>
        </w:rPr>
        <w:t>，</w:t>
      </w:r>
      <w:r w:rsidR="00D32455">
        <w:rPr>
          <w:rFonts w:ascii="仿宋" w:eastAsia="仿宋" w:hAnsi="仿宋" w:hint="eastAsia"/>
          <w:sz w:val="28"/>
          <w:szCs w:val="28"/>
        </w:rPr>
        <w:t>立项校“党建工作标杆二级党组织”创建，完成下设9个党支部换届选举，发展党员3</w:t>
      </w:r>
      <w:r w:rsidR="00D32455">
        <w:rPr>
          <w:rFonts w:ascii="仿宋" w:eastAsia="仿宋" w:hAnsi="仿宋"/>
          <w:sz w:val="28"/>
          <w:szCs w:val="28"/>
        </w:rPr>
        <w:t>5</w:t>
      </w:r>
      <w:r w:rsidR="00D32455">
        <w:rPr>
          <w:rFonts w:ascii="仿宋" w:eastAsia="仿宋" w:hAnsi="仿宋" w:hint="eastAsia"/>
          <w:sz w:val="28"/>
          <w:szCs w:val="28"/>
        </w:rPr>
        <w:t>名</w:t>
      </w:r>
      <w:r w:rsidR="00DB57E7">
        <w:rPr>
          <w:rFonts w:ascii="仿宋" w:eastAsia="仿宋" w:hAnsi="仿宋" w:hint="eastAsia"/>
          <w:sz w:val="28"/>
          <w:szCs w:val="28"/>
        </w:rPr>
        <w:t>。</w:t>
      </w:r>
    </w:p>
    <w:p w14:paraId="495EC965" w14:textId="68D6C795" w:rsidR="006078E4" w:rsidRPr="006078E4" w:rsidRDefault="003F56FD" w:rsidP="006078E4">
      <w:pPr>
        <w:widowControl/>
        <w:spacing w:line="520" w:lineRule="exact"/>
        <w:ind w:firstLine="560"/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</w:pPr>
      <w:r w:rsidRPr="003F56FD">
        <w:rPr>
          <w:rFonts w:ascii="仿宋" w:eastAsia="仿宋" w:hAnsi="仿宋" w:hint="eastAsia"/>
          <w:b/>
          <w:sz w:val="28"/>
          <w:szCs w:val="28"/>
        </w:rPr>
        <w:t>严格落实全面从严治党责任。</w:t>
      </w:r>
      <w:r>
        <w:rPr>
          <w:rFonts w:ascii="仿宋" w:eastAsia="仿宋" w:hAnsi="仿宋" w:hint="eastAsia"/>
          <w:sz w:val="28"/>
          <w:szCs w:val="28"/>
        </w:rPr>
        <w:t>修订学院党委“四责协同”机制实施办法。</w:t>
      </w:r>
      <w:r w:rsidR="00723A60">
        <w:rPr>
          <w:rFonts w:ascii="仿宋" w:eastAsia="仿宋" w:hAnsi="仿宋" w:hint="eastAsia"/>
          <w:sz w:val="28"/>
          <w:szCs w:val="28"/>
        </w:rPr>
        <w:t>完成2</w:t>
      </w:r>
      <w:r w:rsidR="00723A60">
        <w:rPr>
          <w:rFonts w:ascii="仿宋" w:eastAsia="仿宋" w:hAnsi="仿宋"/>
          <w:sz w:val="28"/>
          <w:szCs w:val="28"/>
        </w:rPr>
        <w:t>025</w:t>
      </w:r>
      <w:r w:rsidR="00723A60">
        <w:rPr>
          <w:rFonts w:ascii="仿宋" w:eastAsia="仿宋" w:hAnsi="仿宋" w:hint="eastAsia"/>
          <w:sz w:val="28"/>
          <w:szCs w:val="28"/>
        </w:rPr>
        <w:t>年“问题、责任、项目”清单措施1</w:t>
      </w:r>
      <w:r w:rsidR="00723A60">
        <w:rPr>
          <w:rFonts w:ascii="仿宋" w:eastAsia="仿宋" w:hAnsi="仿宋"/>
          <w:sz w:val="28"/>
          <w:szCs w:val="28"/>
        </w:rPr>
        <w:t>8</w:t>
      </w:r>
      <w:r w:rsidR="00723A60">
        <w:rPr>
          <w:rFonts w:ascii="仿宋" w:eastAsia="仿宋" w:hAnsi="仿宋" w:hint="eastAsia"/>
          <w:sz w:val="28"/>
          <w:szCs w:val="28"/>
        </w:rPr>
        <w:t>项。</w:t>
      </w:r>
      <w:r w:rsidR="00723A60" w:rsidRPr="005D79A6">
        <w:rPr>
          <w:rFonts w:ascii="仿宋" w:eastAsia="仿宋" w:hAnsi="仿宋" w:hint="eastAsia"/>
          <w:sz w:val="28"/>
          <w:szCs w:val="28"/>
        </w:rPr>
        <w:t>落实意识形态工作责任制和“三纳入、四一同”，</w:t>
      </w:r>
      <w:r w:rsidR="005163B4">
        <w:rPr>
          <w:rFonts w:ascii="仿宋" w:eastAsia="仿宋" w:hAnsi="仿宋" w:hint="eastAsia"/>
          <w:sz w:val="28"/>
          <w:szCs w:val="28"/>
        </w:rPr>
        <w:t>学院网发布新闻1</w:t>
      </w:r>
      <w:r w:rsidR="005163B4">
        <w:rPr>
          <w:rFonts w:ascii="仿宋" w:eastAsia="仿宋" w:hAnsi="仿宋"/>
          <w:sz w:val="28"/>
          <w:szCs w:val="28"/>
        </w:rPr>
        <w:t>33</w:t>
      </w:r>
      <w:r w:rsidR="005163B4">
        <w:rPr>
          <w:rFonts w:ascii="仿宋" w:eastAsia="仿宋" w:hAnsi="仿宋" w:hint="eastAsia"/>
          <w:sz w:val="28"/>
          <w:szCs w:val="28"/>
        </w:rPr>
        <w:t>篇、学校网采用3</w:t>
      </w:r>
      <w:r w:rsidR="005163B4">
        <w:rPr>
          <w:rFonts w:ascii="仿宋" w:eastAsia="仿宋" w:hAnsi="仿宋"/>
          <w:sz w:val="28"/>
          <w:szCs w:val="28"/>
        </w:rPr>
        <w:t>1</w:t>
      </w:r>
      <w:r w:rsidR="005163B4">
        <w:rPr>
          <w:rFonts w:ascii="仿宋" w:eastAsia="仿宋" w:hAnsi="仿宋" w:hint="eastAsia"/>
          <w:sz w:val="28"/>
          <w:szCs w:val="28"/>
        </w:rPr>
        <w:t>篇</w:t>
      </w:r>
      <w:r w:rsidR="00723A60" w:rsidRPr="005D79A6">
        <w:rPr>
          <w:rFonts w:ascii="仿宋" w:eastAsia="仿宋" w:hAnsi="仿宋" w:hint="eastAsia"/>
          <w:sz w:val="28"/>
          <w:szCs w:val="28"/>
        </w:rPr>
        <w:t>。</w:t>
      </w:r>
      <w:r w:rsidR="00723A60">
        <w:rPr>
          <w:rFonts w:ascii="仿宋" w:eastAsia="仿宋" w:hAnsi="仿宋" w:hint="eastAsia"/>
          <w:sz w:val="28"/>
          <w:szCs w:val="28"/>
        </w:rPr>
        <w:t>高质量完成第二轮</w:t>
      </w:r>
      <w:r w:rsidR="006078E4" w:rsidRPr="006078E4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巡察反馈</w:t>
      </w:r>
      <w:r w:rsidR="006078E4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问题集中</w:t>
      </w:r>
      <w:r w:rsidR="006078E4" w:rsidRPr="006078E4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整改26个。</w:t>
      </w:r>
    </w:p>
    <w:p w14:paraId="5CCBF5EB" w14:textId="0D30EE28" w:rsidR="0073574B" w:rsidRPr="0073574B" w:rsidRDefault="0073574B" w:rsidP="0073574B">
      <w:pPr>
        <w:adjustRightInd w:val="0"/>
        <w:spacing w:line="520" w:lineRule="exact"/>
        <w:ind w:firstLineChars="200" w:firstLine="562"/>
        <w:contextualSpacing/>
        <w:rPr>
          <w:rFonts w:ascii="仿宋" w:eastAsia="仿宋" w:hAnsi="仿宋" w:hint="eastAsia"/>
          <w:bCs/>
          <w:sz w:val="28"/>
          <w:szCs w:val="28"/>
        </w:rPr>
      </w:pPr>
      <w:r w:rsidRPr="0073574B">
        <w:rPr>
          <w:rFonts w:ascii="仿宋" w:eastAsia="仿宋" w:hAnsi="仿宋" w:hint="eastAsia"/>
          <w:b/>
          <w:sz w:val="28"/>
          <w:szCs w:val="28"/>
        </w:rPr>
        <w:t>持续深化课程思政建设。</w:t>
      </w:r>
      <w:r w:rsidRPr="0073574B">
        <w:rPr>
          <w:rFonts w:ascii="仿宋" w:eastAsia="仿宋" w:hAnsi="仿宋" w:hint="eastAsia"/>
          <w:bCs/>
          <w:sz w:val="28"/>
          <w:szCs w:val="28"/>
        </w:rPr>
        <w:t>新增校级课程思政示范课程1门，校级课程思政示范团队1个。入选习近平经济思想进课堂校级标杆课程2门，5篇课程思政优秀案例入选《立信</w:t>
      </w:r>
      <w:r w:rsidRPr="0073574B">
        <w:rPr>
          <w:rFonts w:ascii="宋体" w:eastAsia="宋体" w:hAnsi="宋体" w:cs="宋体" w:hint="eastAsia"/>
          <w:bCs/>
          <w:sz w:val="28"/>
          <w:szCs w:val="28"/>
        </w:rPr>
        <w:t>•</w:t>
      </w:r>
      <w:r w:rsidRPr="0073574B">
        <w:rPr>
          <w:rFonts w:ascii="仿宋" w:eastAsia="仿宋" w:hAnsi="仿宋" w:cs="仿宋" w:hint="eastAsia"/>
          <w:bCs/>
          <w:sz w:val="28"/>
          <w:szCs w:val="28"/>
        </w:rPr>
        <w:t>笃行</w:t>
      </w:r>
      <w:r w:rsidRPr="0073574B">
        <w:rPr>
          <w:rFonts w:ascii="宋体" w:eastAsia="宋体" w:hAnsi="宋体" w:cs="宋体" w:hint="eastAsia"/>
          <w:bCs/>
          <w:sz w:val="28"/>
          <w:szCs w:val="28"/>
        </w:rPr>
        <w:t>•</w:t>
      </w:r>
      <w:r w:rsidRPr="0073574B">
        <w:rPr>
          <w:rFonts w:ascii="仿宋" w:eastAsia="仿宋" w:hAnsi="仿宋" w:cs="仿宋" w:hint="eastAsia"/>
          <w:bCs/>
          <w:sz w:val="28"/>
          <w:szCs w:val="28"/>
        </w:rPr>
        <w:t>育德课程思政优秀教学案例》。获校第四届课程思政教学设计展示活动二等奖</w:t>
      </w:r>
      <w:r w:rsidRPr="0073574B">
        <w:rPr>
          <w:rFonts w:ascii="仿宋" w:eastAsia="仿宋" w:hAnsi="仿宋" w:hint="eastAsia"/>
          <w:bCs/>
          <w:sz w:val="28"/>
          <w:szCs w:val="28"/>
        </w:rPr>
        <w:t>1项。</w:t>
      </w:r>
    </w:p>
    <w:p w14:paraId="3DC7680A" w14:textId="226E479E" w:rsidR="0073574B" w:rsidRPr="0073574B" w:rsidRDefault="0073574B" w:rsidP="0073574B">
      <w:pPr>
        <w:adjustRightInd w:val="0"/>
        <w:spacing w:line="520" w:lineRule="exact"/>
        <w:ind w:firstLineChars="200" w:firstLine="562"/>
        <w:contextualSpacing/>
        <w:rPr>
          <w:rFonts w:ascii="仿宋" w:eastAsia="仿宋" w:hAnsi="仿宋" w:hint="eastAsia"/>
          <w:bCs/>
          <w:sz w:val="28"/>
          <w:szCs w:val="28"/>
        </w:rPr>
      </w:pPr>
      <w:r w:rsidRPr="0073574B">
        <w:rPr>
          <w:rFonts w:ascii="仿宋" w:eastAsia="仿宋" w:hAnsi="仿宋" w:hint="eastAsia"/>
          <w:b/>
          <w:bCs/>
          <w:sz w:val="28"/>
          <w:szCs w:val="28"/>
        </w:rPr>
        <w:t>加强AI赋能人才培养模式改革。</w:t>
      </w:r>
      <w:r w:rsidRPr="0073574B">
        <w:rPr>
          <w:rFonts w:ascii="仿宋" w:eastAsia="仿宋" w:hAnsi="仿宋" w:hint="eastAsia"/>
          <w:bCs/>
          <w:sz w:val="28"/>
          <w:szCs w:val="28"/>
        </w:rPr>
        <w:t>修订2025级人才培养方案，</w:t>
      </w:r>
      <w:r w:rsidR="00122B22">
        <w:rPr>
          <w:rFonts w:ascii="仿宋" w:eastAsia="仿宋" w:hAnsi="仿宋" w:hint="eastAsia"/>
          <w:bCs/>
          <w:sz w:val="28"/>
          <w:szCs w:val="28"/>
        </w:rPr>
        <w:t>各</w:t>
      </w:r>
      <w:r w:rsidRPr="0073574B">
        <w:rPr>
          <w:rFonts w:ascii="仿宋" w:eastAsia="仿宋" w:hAnsi="仿宋" w:hint="eastAsia"/>
          <w:bCs/>
          <w:sz w:val="28"/>
          <w:szCs w:val="28"/>
        </w:rPr>
        <w:t>专业</w:t>
      </w:r>
      <w:r w:rsidR="00122B22">
        <w:rPr>
          <w:rFonts w:ascii="仿宋" w:eastAsia="仿宋" w:hAnsi="仿宋" w:hint="eastAsia"/>
          <w:bCs/>
          <w:sz w:val="28"/>
          <w:szCs w:val="28"/>
        </w:rPr>
        <w:t>均增</w:t>
      </w:r>
      <w:r w:rsidR="00624FAD">
        <w:rPr>
          <w:rFonts w:ascii="仿宋" w:eastAsia="仿宋" w:hAnsi="仿宋" w:hint="eastAsia"/>
          <w:bCs/>
          <w:sz w:val="28"/>
          <w:szCs w:val="28"/>
        </w:rPr>
        <w:t>加</w:t>
      </w:r>
      <w:r w:rsidR="00122B22">
        <w:rPr>
          <w:rFonts w:ascii="仿宋" w:eastAsia="仿宋" w:hAnsi="仿宋" w:hint="eastAsia"/>
          <w:bCs/>
          <w:sz w:val="28"/>
          <w:szCs w:val="28"/>
        </w:rPr>
        <w:t>人工智能课程模块。</w:t>
      </w:r>
      <w:r w:rsidRPr="0073574B">
        <w:rPr>
          <w:rFonts w:ascii="仿宋" w:eastAsia="仿宋" w:hAnsi="仿宋" w:hint="eastAsia"/>
          <w:bCs/>
          <w:sz w:val="28"/>
          <w:szCs w:val="28"/>
        </w:rPr>
        <w:t>新增人工智能经济学、生成式AI与国际商务创新2个微专业。顺利完成数字经济新专业检查工作。立项校级人工智能（赋能）课程8门。</w:t>
      </w:r>
    </w:p>
    <w:p w14:paraId="61685630" w14:textId="0141FDB7" w:rsidR="0073574B" w:rsidRPr="0073574B" w:rsidRDefault="0073574B" w:rsidP="0073574B">
      <w:pPr>
        <w:adjustRightInd w:val="0"/>
        <w:spacing w:line="520" w:lineRule="exact"/>
        <w:ind w:firstLineChars="200" w:firstLine="562"/>
        <w:contextualSpacing/>
        <w:rPr>
          <w:rFonts w:ascii="仿宋" w:eastAsia="仿宋" w:hAnsi="仿宋" w:hint="eastAsia"/>
          <w:bCs/>
          <w:sz w:val="28"/>
          <w:szCs w:val="28"/>
        </w:rPr>
      </w:pPr>
      <w:r w:rsidRPr="0073574B">
        <w:rPr>
          <w:rFonts w:ascii="仿宋" w:eastAsia="仿宋" w:hAnsi="仿宋" w:hint="eastAsia"/>
          <w:b/>
          <w:bCs/>
          <w:sz w:val="28"/>
          <w:szCs w:val="28"/>
        </w:rPr>
        <w:t>扎实做好审核评估整改工作。</w:t>
      </w:r>
      <w:r w:rsidRPr="0073574B">
        <w:rPr>
          <w:rFonts w:ascii="仿宋" w:eastAsia="仿宋" w:hAnsi="仿宋" w:hint="eastAsia"/>
          <w:bCs/>
          <w:sz w:val="28"/>
          <w:szCs w:val="28"/>
        </w:rPr>
        <w:t>制定《国际经贸学院本科教育教学审核评估整改方案》，推进落实落细各条措施。2025年获批市级一流课程1门，上海高校本科示范课堂1门，市级重点课程1门。</w:t>
      </w:r>
    </w:p>
    <w:p w14:paraId="1AE8F23F" w14:textId="7D411A8C" w:rsidR="0073574B" w:rsidRPr="0073574B" w:rsidRDefault="0073574B" w:rsidP="0073574B">
      <w:pPr>
        <w:adjustRightInd w:val="0"/>
        <w:spacing w:line="520" w:lineRule="exact"/>
        <w:ind w:firstLineChars="200" w:firstLine="562"/>
        <w:contextualSpacing/>
        <w:rPr>
          <w:rFonts w:ascii="仿宋" w:eastAsia="仿宋" w:hAnsi="仿宋" w:hint="eastAsia"/>
          <w:bCs/>
          <w:sz w:val="28"/>
          <w:szCs w:val="28"/>
        </w:rPr>
      </w:pPr>
      <w:r w:rsidRPr="0073574B">
        <w:rPr>
          <w:rFonts w:ascii="仿宋" w:eastAsia="仿宋" w:hAnsi="仿宋" w:hint="eastAsia"/>
          <w:b/>
          <w:bCs/>
          <w:sz w:val="28"/>
          <w:szCs w:val="28"/>
        </w:rPr>
        <w:t>全力提升教师数智素养能力。</w:t>
      </w:r>
      <w:r w:rsidRPr="0073574B">
        <w:rPr>
          <w:rFonts w:ascii="仿宋" w:eastAsia="仿宋" w:hAnsi="仿宋" w:hint="eastAsia"/>
          <w:bCs/>
          <w:sz w:val="28"/>
          <w:szCs w:val="28"/>
        </w:rPr>
        <w:t>聚焦AI赋能人才培养、AI与教育教学融合等主题，组织AI赋能教学培训活动6场，完成503人次相关培训。</w:t>
      </w:r>
    </w:p>
    <w:p w14:paraId="686670EA" w14:textId="74188DEC" w:rsidR="0073574B" w:rsidRPr="0073574B" w:rsidRDefault="0073574B" w:rsidP="0073574B">
      <w:pPr>
        <w:adjustRightInd w:val="0"/>
        <w:spacing w:line="520" w:lineRule="exact"/>
        <w:ind w:firstLineChars="200" w:firstLine="562"/>
        <w:contextualSpacing/>
        <w:rPr>
          <w:rFonts w:ascii="仿宋" w:eastAsia="仿宋" w:hAnsi="仿宋" w:hint="eastAsia"/>
          <w:bCs/>
          <w:sz w:val="28"/>
          <w:szCs w:val="28"/>
        </w:rPr>
      </w:pPr>
      <w:r w:rsidRPr="0073574B">
        <w:rPr>
          <w:rFonts w:ascii="仿宋" w:eastAsia="仿宋" w:hAnsi="仿宋" w:hint="eastAsia"/>
          <w:b/>
          <w:bCs/>
          <w:sz w:val="28"/>
          <w:szCs w:val="28"/>
        </w:rPr>
        <w:t>纵深推进产教协同育人。</w:t>
      </w:r>
      <w:r w:rsidRPr="0073574B">
        <w:rPr>
          <w:rFonts w:ascii="仿宋" w:eastAsia="仿宋" w:hAnsi="仿宋" w:hint="eastAsia"/>
          <w:bCs/>
          <w:sz w:val="28"/>
          <w:szCs w:val="28"/>
        </w:rPr>
        <w:t>新增上海智期科技有限公司等数智类和跨境电商类产学研基地6个。打造“双师型”教学团队，新增产业导师11名，校级客座教授3名。组织356人次学生开展现场实践教学12场，引入16名行业专家进课堂23人次，覆盖学生1957人次。</w:t>
      </w:r>
    </w:p>
    <w:p w14:paraId="1E2557E4" w14:textId="3615F472" w:rsidR="0073574B" w:rsidRPr="0073574B" w:rsidRDefault="0073574B" w:rsidP="007F5BEA">
      <w:pPr>
        <w:adjustRightInd w:val="0"/>
        <w:spacing w:line="520" w:lineRule="exact"/>
        <w:ind w:firstLineChars="200" w:firstLine="562"/>
        <w:contextualSpacing/>
        <w:rPr>
          <w:rFonts w:ascii="仿宋" w:eastAsia="仿宋" w:hAnsi="仿宋" w:hint="eastAsia"/>
          <w:bCs/>
          <w:sz w:val="28"/>
          <w:szCs w:val="28"/>
        </w:rPr>
      </w:pPr>
      <w:r w:rsidRPr="007F5BEA">
        <w:rPr>
          <w:rFonts w:ascii="仿宋" w:eastAsia="仿宋" w:hAnsi="仿宋" w:hint="eastAsia"/>
          <w:b/>
          <w:bCs/>
          <w:sz w:val="28"/>
          <w:szCs w:val="28"/>
        </w:rPr>
        <w:t>夯实学位授权点申报基础。</w:t>
      </w:r>
      <w:r w:rsidR="007E15A4" w:rsidRPr="0073574B">
        <w:rPr>
          <w:rFonts w:ascii="仿宋" w:eastAsia="仿宋" w:hAnsi="仿宋" w:hint="eastAsia"/>
          <w:bCs/>
          <w:sz w:val="28"/>
          <w:szCs w:val="28"/>
        </w:rPr>
        <w:t>召开国际商务、数字经济专硕申报学</w:t>
      </w:r>
      <w:r w:rsidR="007E15A4" w:rsidRPr="0073574B">
        <w:rPr>
          <w:rFonts w:ascii="仿宋" w:eastAsia="仿宋" w:hAnsi="仿宋" w:hint="eastAsia"/>
          <w:bCs/>
          <w:sz w:val="28"/>
          <w:szCs w:val="28"/>
        </w:rPr>
        <w:lastRenderedPageBreak/>
        <w:t>科建设会议，打磨专硕申报材料</w:t>
      </w:r>
      <w:r w:rsidRPr="0073574B">
        <w:rPr>
          <w:rFonts w:ascii="仿宋" w:eastAsia="仿宋" w:hAnsi="仿宋" w:hint="eastAsia"/>
          <w:bCs/>
          <w:sz w:val="28"/>
          <w:szCs w:val="28"/>
        </w:rPr>
        <w:t>，各项指标均达到申请要求。会同金融学院、财税与公共管理学院、保险学院和金融科技学院，牵头整合应用经济学学硕申报材料，已经达到申报基本要求。与安徽财经大学续签研究生联培协议。联合培养硕士研究生</w:t>
      </w:r>
      <w:r w:rsidR="00365D62">
        <w:rPr>
          <w:rFonts w:ascii="仿宋" w:eastAsia="仿宋" w:hAnsi="仿宋" w:hint="eastAsia"/>
          <w:bCs/>
          <w:sz w:val="28"/>
          <w:szCs w:val="28"/>
        </w:rPr>
        <w:t>12</w:t>
      </w:r>
      <w:r w:rsidRPr="0073574B">
        <w:rPr>
          <w:rFonts w:ascii="仿宋" w:eastAsia="仿宋" w:hAnsi="仿宋" w:hint="eastAsia"/>
          <w:bCs/>
          <w:sz w:val="28"/>
          <w:szCs w:val="28"/>
        </w:rPr>
        <w:t xml:space="preserve">名。 </w:t>
      </w:r>
    </w:p>
    <w:p w14:paraId="19A9975A" w14:textId="7C2C001D" w:rsidR="0073574B" w:rsidRPr="0073574B" w:rsidRDefault="0073574B" w:rsidP="007F5BEA">
      <w:pPr>
        <w:adjustRightInd w:val="0"/>
        <w:spacing w:line="520" w:lineRule="exact"/>
        <w:ind w:firstLineChars="200" w:firstLine="562"/>
        <w:contextualSpacing/>
        <w:rPr>
          <w:rFonts w:ascii="仿宋" w:eastAsia="仿宋" w:hAnsi="仿宋" w:hint="eastAsia"/>
          <w:bCs/>
          <w:sz w:val="28"/>
          <w:szCs w:val="28"/>
        </w:rPr>
      </w:pPr>
      <w:r w:rsidRPr="007F5BEA">
        <w:rPr>
          <w:rFonts w:ascii="仿宋" w:eastAsia="仿宋" w:hAnsi="仿宋" w:hint="eastAsia"/>
          <w:b/>
          <w:bCs/>
          <w:sz w:val="28"/>
          <w:szCs w:val="28"/>
        </w:rPr>
        <w:t>依托学科团队产出高水平学术成果。</w:t>
      </w:r>
      <w:r w:rsidRPr="0073574B">
        <w:rPr>
          <w:rFonts w:ascii="仿宋" w:eastAsia="仿宋" w:hAnsi="仿宋" w:hint="eastAsia"/>
          <w:bCs/>
          <w:sz w:val="28"/>
          <w:szCs w:val="28"/>
        </w:rPr>
        <w:t>立项省部级以上项目7项，其中国家级2项；权威期刊发表论文18篇，其中A级论文6篇，B级论文8篇。获得省部级获奖2项。出版学术著作1本。</w:t>
      </w:r>
    </w:p>
    <w:p w14:paraId="1A202327" w14:textId="4F3B1918" w:rsidR="0073574B" w:rsidRPr="0073574B" w:rsidRDefault="0073574B" w:rsidP="007F5BEA">
      <w:pPr>
        <w:adjustRightInd w:val="0"/>
        <w:spacing w:line="520" w:lineRule="exact"/>
        <w:ind w:firstLineChars="200" w:firstLine="562"/>
        <w:contextualSpacing/>
        <w:rPr>
          <w:rFonts w:ascii="仿宋" w:eastAsia="仿宋" w:hAnsi="仿宋" w:hint="eastAsia"/>
          <w:bCs/>
          <w:sz w:val="28"/>
          <w:szCs w:val="28"/>
        </w:rPr>
      </w:pPr>
      <w:r w:rsidRPr="007F5BEA">
        <w:rPr>
          <w:rFonts w:ascii="仿宋" w:eastAsia="仿宋" w:hAnsi="仿宋" w:hint="eastAsia"/>
          <w:b/>
          <w:bCs/>
          <w:sz w:val="28"/>
          <w:szCs w:val="28"/>
        </w:rPr>
        <w:t>加强学术交流。</w:t>
      </w:r>
      <w:r w:rsidR="00F22A7E">
        <w:rPr>
          <w:rFonts w:ascii="仿宋" w:eastAsia="仿宋" w:hAnsi="仿宋" w:hint="eastAsia"/>
          <w:bCs/>
          <w:sz w:val="28"/>
          <w:szCs w:val="28"/>
        </w:rPr>
        <w:t>举</w:t>
      </w:r>
      <w:r w:rsidRPr="0073574B">
        <w:rPr>
          <w:rFonts w:ascii="仿宋" w:eastAsia="仿宋" w:hAnsi="仿宋" w:hint="eastAsia"/>
          <w:bCs/>
          <w:sz w:val="28"/>
          <w:szCs w:val="28"/>
        </w:rPr>
        <w:t>办第四届数字经济与数字贸易论坛</w:t>
      </w:r>
      <w:r w:rsidR="001861DF">
        <w:rPr>
          <w:rFonts w:ascii="仿宋" w:eastAsia="仿宋" w:hAnsi="仿宋" w:hint="eastAsia"/>
          <w:bCs/>
          <w:sz w:val="28"/>
          <w:szCs w:val="28"/>
        </w:rPr>
        <w:t>、</w:t>
      </w:r>
      <w:r w:rsidRPr="0073574B">
        <w:rPr>
          <w:rFonts w:ascii="仿宋" w:eastAsia="仿宋" w:hAnsi="仿宋" w:hint="eastAsia"/>
          <w:bCs/>
          <w:sz w:val="28"/>
          <w:szCs w:val="28"/>
        </w:rPr>
        <w:t>上海市世界经济学会2025年年会；举办学术讲座和沙龙20</w:t>
      </w:r>
      <w:r w:rsidR="005020C9">
        <w:rPr>
          <w:rFonts w:ascii="仿宋" w:eastAsia="仿宋" w:hAnsi="仿宋" w:hint="eastAsia"/>
          <w:bCs/>
          <w:sz w:val="28"/>
          <w:szCs w:val="28"/>
        </w:rPr>
        <w:t>余</w:t>
      </w:r>
      <w:r w:rsidRPr="0073574B">
        <w:rPr>
          <w:rFonts w:ascii="仿宋" w:eastAsia="仿宋" w:hAnsi="仿宋" w:hint="eastAsia"/>
          <w:bCs/>
          <w:sz w:val="28"/>
          <w:szCs w:val="28"/>
        </w:rPr>
        <w:t>次</w:t>
      </w:r>
      <w:r w:rsidR="005020C9">
        <w:rPr>
          <w:rFonts w:ascii="仿宋" w:eastAsia="仿宋" w:hAnsi="仿宋" w:hint="eastAsia"/>
          <w:bCs/>
          <w:sz w:val="28"/>
          <w:szCs w:val="28"/>
        </w:rPr>
        <w:t>，</w:t>
      </w:r>
      <w:r w:rsidRPr="0073574B">
        <w:rPr>
          <w:rFonts w:ascii="仿宋" w:eastAsia="仿宋" w:hAnsi="仿宋" w:hint="eastAsia"/>
          <w:bCs/>
          <w:sz w:val="28"/>
          <w:szCs w:val="28"/>
        </w:rPr>
        <w:t>学院教师参加各类高层次学术会议37人次，报告学术论文26人次。</w:t>
      </w:r>
    </w:p>
    <w:p w14:paraId="5DF13F45" w14:textId="4A99E527" w:rsidR="0073574B" w:rsidRPr="0073574B" w:rsidRDefault="0073574B" w:rsidP="007F5BEA">
      <w:pPr>
        <w:adjustRightInd w:val="0"/>
        <w:spacing w:line="520" w:lineRule="exact"/>
        <w:ind w:firstLineChars="200" w:firstLine="562"/>
        <w:contextualSpacing/>
        <w:rPr>
          <w:rFonts w:ascii="仿宋" w:eastAsia="仿宋" w:hAnsi="仿宋" w:hint="eastAsia"/>
          <w:bCs/>
          <w:sz w:val="28"/>
          <w:szCs w:val="28"/>
        </w:rPr>
      </w:pPr>
      <w:r w:rsidRPr="007F5BEA">
        <w:rPr>
          <w:rFonts w:ascii="仿宋" w:eastAsia="仿宋" w:hAnsi="仿宋" w:hint="eastAsia"/>
          <w:b/>
          <w:bCs/>
          <w:sz w:val="28"/>
          <w:szCs w:val="28"/>
        </w:rPr>
        <w:t>提高服务社会能级。</w:t>
      </w:r>
      <w:r w:rsidRPr="0073574B">
        <w:rPr>
          <w:rFonts w:ascii="仿宋" w:eastAsia="仿宋" w:hAnsi="仿宋" w:hint="eastAsia"/>
          <w:bCs/>
          <w:sz w:val="28"/>
          <w:szCs w:val="28"/>
        </w:rPr>
        <w:t>学院</w:t>
      </w:r>
      <w:r w:rsidR="00F22A7E">
        <w:rPr>
          <w:rFonts w:ascii="仿宋" w:eastAsia="仿宋" w:hAnsi="仿宋" w:hint="eastAsia"/>
          <w:bCs/>
          <w:sz w:val="28"/>
          <w:szCs w:val="28"/>
        </w:rPr>
        <w:t>教师</w:t>
      </w:r>
      <w:r w:rsidRPr="0073574B">
        <w:rPr>
          <w:rFonts w:ascii="仿宋" w:eastAsia="仿宋" w:hAnsi="仿宋" w:hint="eastAsia"/>
          <w:bCs/>
          <w:sz w:val="28"/>
          <w:szCs w:val="28"/>
        </w:rPr>
        <w:t>获省部级以上专报21篇，其中正国级批示2篇，省部级批示3篇、国家级采纳8篇、省部级采纳7篇；承接横向课题13项，其中超过30万元课题2项；研究成果获省部级奖2项。</w:t>
      </w:r>
    </w:p>
    <w:p w14:paraId="46301458" w14:textId="1B47929D" w:rsidR="0073574B" w:rsidRPr="0073574B" w:rsidRDefault="0073574B" w:rsidP="007F5BEA">
      <w:pPr>
        <w:adjustRightInd w:val="0"/>
        <w:spacing w:line="520" w:lineRule="exact"/>
        <w:ind w:firstLineChars="200" w:firstLine="562"/>
        <w:contextualSpacing/>
        <w:rPr>
          <w:rFonts w:ascii="仿宋" w:eastAsia="仿宋" w:hAnsi="仿宋" w:hint="eastAsia"/>
          <w:bCs/>
          <w:sz w:val="28"/>
          <w:szCs w:val="28"/>
        </w:rPr>
      </w:pPr>
      <w:r w:rsidRPr="007F5BEA">
        <w:rPr>
          <w:rFonts w:ascii="仿宋" w:eastAsia="仿宋" w:hAnsi="仿宋" w:hint="eastAsia"/>
          <w:b/>
          <w:bCs/>
          <w:sz w:val="28"/>
          <w:szCs w:val="28"/>
        </w:rPr>
        <w:t>持续拓展国际交流与合作。</w:t>
      </w:r>
      <w:r w:rsidRPr="0073574B">
        <w:rPr>
          <w:rFonts w:ascii="仿宋" w:eastAsia="仿宋" w:hAnsi="仿宋" w:hint="eastAsia"/>
          <w:bCs/>
          <w:sz w:val="28"/>
          <w:szCs w:val="28"/>
        </w:rPr>
        <w:t>积极推进与澳大利亚麦考瑞大学</w:t>
      </w:r>
      <w:r w:rsidR="00F22A7E">
        <w:rPr>
          <w:rFonts w:ascii="仿宋" w:eastAsia="仿宋" w:hAnsi="仿宋" w:hint="eastAsia"/>
          <w:bCs/>
          <w:sz w:val="28"/>
          <w:szCs w:val="28"/>
        </w:rPr>
        <w:t>等高校</w:t>
      </w:r>
      <w:r w:rsidRPr="0073574B">
        <w:rPr>
          <w:rFonts w:ascii="仿宋" w:eastAsia="仿宋" w:hAnsi="仿宋" w:hint="eastAsia"/>
          <w:bCs/>
          <w:sz w:val="28"/>
          <w:szCs w:val="28"/>
        </w:rPr>
        <w:t>的国际交流合作。3名同学参与麦考瑞大学3.5+X本硕连读项目</w:t>
      </w:r>
      <w:r w:rsidR="001861DF">
        <w:rPr>
          <w:rFonts w:ascii="仿宋" w:eastAsia="仿宋" w:hAnsi="仿宋" w:hint="eastAsia"/>
          <w:bCs/>
          <w:sz w:val="28"/>
          <w:szCs w:val="28"/>
        </w:rPr>
        <w:t>，</w:t>
      </w:r>
      <w:r w:rsidRPr="0073574B">
        <w:rPr>
          <w:rFonts w:ascii="仿宋" w:eastAsia="仿宋" w:hAnsi="仿宋" w:hint="eastAsia"/>
          <w:bCs/>
          <w:sz w:val="28"/>
          <w:szCs w:val="28"/>
        </w:rPr>
        <w:t>9名学生参加境外交流交换项目，2名教师赴英国和美国访学。</w:t>
      </w:r>
    </w:p>
    <w:p w14:paraId="2CCAAD5B" w14:textId="321DB9AB" w:rsidR="0073574B" w:rsidRDefault="00F22A7E" w:rsidP="0073574B">
      <w:pPr>
        <w:adjustRightInd w:val="0"/>
        <w:spacing w:line="520" w:lineRule="exact"/>
        <w:ind w:firstLineChars="200" w:firstLine="562"/>
        <w:contextualSpacing/>
        <w:rPr>
          <w:rFonts w:ascii="仿宋" w:eastAsia="仿宋" w:hAnsi="仿宋" w:hint="eastAsia"/>
          <w:bCs/>
          <w:sz w:val="28"/>
          <w:szCs w:val="28"/>
        </w:rPr>
      </w:pPr>
      <w:r w:rsidRPr="00F22A7E">
        <w:rPr>
          <w:rFonts w:ascii="仿宋" w:eastAsia="仿宋" w:hAnsi="仿宋" w:hint="eastAsia"/>
          <w:b/>
          <w:sz w:val="28"/>
          <w:szCs w:val="28"/>
        </w:rPr>
        <w:t>国际化人才培养取得新突破。</w:t>
      </w:r>
      <w:r w:rsidR="0073574B" w:rsidRPr="0073574B">
        <w:rPr>
          <w:rFonts w:ascii="仿宋" w:eastAsia="仿宋" w:hAnsi="仿宋" w:hint="eastAsia"/>
          <w:bCs/>
          <w:sz w:val="28"/>
          <w:szCs w:val="28"/>
        </w:rPr>
        <w:t>成功举办2025上海国际暑期学校（跨境电商国际人才项目），共招收来自全球7个国家共计16名海外大学生，开展为期4周的暑期学习交流。</w:t>
      </w:r>
    </w:p>
    <w:p w14:paraId="76695931" w14:textId="0DDABC1E" w:rsidR="0073574B" w:rsidRDefault="000643EF" w:rsidP="00C81BCE">
      <w:pPr>
        <w:adjustRightInd w:val="0"/>
        <w:spacing w:line="520" w:lineRule="exact"/>
        <w:ind w:firstLineChars="200" w:firstLine="562"/>
        <w:contextualSpacing/>
        <w:rPr>
          <w:rFonts w:ascii="仿宋" w:eastAsia="仿宋" w:hAnsi="仿宋" w:hint="eastAsia"/>
          <w:bCs/>
          <w:sz w:val="28"/>
          <w:szCs w:val="28"/>
        </w:rPr>
      </w:pPr>
      <w:r w:rsidRPr="000643EF">
        <w:rPr>
          <w:rFonts w:ascii="仿宋" w:eastAsia="仿宋" w:hAnsi="仿宋" w:hint="eastAsia"/>
          <w:b/>
          <w:bCs/>
          <w:sz w:val="28"/>
          <w:szCs w:val="28"/>
        </w:rPr>
        <w:t>推动师资队伍量质齐升。</w:t>
      </w:r>
      <w:r w:rsidRPr="000643EF">
        <w:rPr>
          <w:rFonts w:ascii="仿宋" w:eastAsia="仿宋" w:hAnsi="仿宋" w:hint="eastAsia"/>
          <w:bCs/>
          <w:sz w:val="28"/>
          <w:szCs w:val="28"/>
        </w:rPr>
        <w:t>引进骨干教师</w:t>
      </w:r>
      <w:r w:rsidR="00C81BCE">
        <w:rPr>
          <w:rFonts w:ascii="仿宋" w:eastAsia="仿宋" w:hAnsi="仿宋" w:hint="eastAsia"/>
          <w:bCs/>
          <w:sz w:val="28"/>
          <w:szCs w:val="28"/>
        </w:rPr>
        <w:t>和常任轨各</w:t>
      </w:r>
      <w:r w:rsidRPr="000643EF">
        <w:rPr>
          <w:rFonts w:ascii="仿宋" w:eastAsia="仿宋" w:hAnsi="仿宋" w:hint="eastAsia"/>
          <w:bCs/>
          <w:sz w:val="28"/>
          <w:szCs w:val="28"/>
        </w:rPr>
        <w:t>1</w:t>
      </w:r>
      <w:r w:rsidR="00C81BCE">
        <w:rPr>
          <w:rFonts w:ascii="仿宋" w:eastAsia="仿宋" w:hAnsi="仿宋" w:hint="eastAsia"/>
          <w:bCs/>
          <w:sz w:val="28"/>
          <w:szCs w:val="28"/>
        </w:rPr>
        <w:t>人，续聘常任轨1人</w:t>
      </w:r>
      <w:r w:rsidRPr="000643EF">
        <w:rPr>
          <w:rFonts w:ascii="仿宋" w:eastAsia="仿宋" w:hAnsi="仿宋" w:hint="eastAsia"/>
          <w:bCs/>
          <w:sz w:val="28"/>
          <w:szCs w:val="28"/>
        </w:rPr>
        <w:t>。</w:t>
      </w:r>
      <w:r w:rsidR="00C81BCE">
        <w:rPr>
          <w:rFonts w:ascii="仿宋" w:eastAsia="仿宋" w:hAnsi="仿宋" w:hint="eastAsia"/>
          <w:bCs/>
          <w:sz w:val="28"/>
          <w:szCs w:val="28"/>
        </w:rPr>
        <w:t>完成</w:t>
      </w:r>
      <w:r w:rsidRPr="000643EF">
        <w:rPr>
          <w:rFonts w:ascii="仿宋" w:eastAsia="仿宋" w:hAnsi="仿宋" w:hint="eastAsia"/>
          <w:bCs/>
          <w:sz w:val="28"/>
          <w:szCs w:val="28"/>
        </w:rPr>
        <w:t>出国访学</w:t>
      </w:r>
      <w:r w:rsidR="00C81BCE" w:rsidRPr="000643EF">
        <w:rPr>
          <w:rFonts w:ascii="仿宋" w:eastAsia="仿宋" w:hAnsi="仿宋" w:hint="eastAsia"/>
          <w:bCs/>
          <w:sz w:val="28"/>
          <w:szCs w:val="28"/>
        </w:rPr>
        <w:t>2</w:t>
      </w:r>
      <w:r w:rsidR="00C81BCE">
        <w:rPr>
          <w:rFonts w:ascii="仿宋" w:eastAsia="仿宋" w:hAnsi="仿宋" w:hint="eastAsia"/>
          <w:bCs/>
          <w:sz w:val="28"/>
          <w:szCs w:val="28"/>
        </w:rPr>
        <w:t>人</w:t>
      </w:r>
      <w:r w:rsidRPr="000643EF">
        <w:rPr>
          <w:rFonts w:ascii="仿宋" w:eastAsia="仿宋" w:hAnsi="仿宋" w:hint="eastAsia"/>
          <w:bCs/>
          <w:sz w:val="28"/>
          <w:szCs w:val="28"/>
        </w:rPr>
        <w:t>，产学研践习9</w:t>
      </w:r>
      <w:r w:rsidR="00C81BCE">
        <w:rPr>
          <w:rFonts w:ascii="仿宋" w:eastAsia="仿宋" w:hAnsi="仿宋" w:hint="eastAsia"/>
          <w:bCs/>
          <w:sz w:val="28"/>
          <w:szCs w:val="28"/>
        </w:rPr>
        <w:t>人</w:t>
      </w:r>
      <w:r w:rsidRPr="000643EF">
        <w:rPr>
          <w:rFonts w:ascii="仿宋" w:eastAsia="仿宋" w:hAnsi="仿宋" w:hint="eastAsia"/>
          <w:bCs/>
          <w:sz w:val="28"/>
          <w:szCs w:val="28"/>
        </w:rPr>
        <w:t>。</w:t>
      </w:r>
      <w:r w:rsidR="009D4E97">
        <w:rPr>
          <w:rFonts w:ascii="仿宋" w:eastAsia="仿宋" w:hAnsi="仿宋" w:hint="eastAsia"/>
          <w:bCs/>
          <w:sz w:val="28"/>
          <w:szCs w:val="28"/>
        </w:rPr>
        <w:t>1人参加商务部外派工作</w:t>
      </w:r>
      <w:r w:rsidR="000E32E7">
        <w:rPr>
          <w:rFonts w:ascii="仿宋" w:eastAsia="仿宋" w:hAnsi="仿宋" w:hint="eastAsia"/>
          <w:bCs/>
          <w:sz w:val="28"/>
          <w:szCs w:val="28"/>
        </w:rPr>
        <w:t>，</w:t>
      </w:r>
      <w:r w:rsidR="00C81BCE">
        <w:rPr>
          <w:rFonts w:ascii="仿宋" w:eastAsia="仿宋" w:hAnsi="仿宋" w:hint="eastAsia"/>
          <w:bCs/>
          <w:sz w:val="28"/>
          <w:szCs w:val="28"/>
        </w:rPr>
        <w:t>聘任校客座教授3人。</w:t>
      </w:r>
    </w:p>
    <w:p w14:paraId="04C38DF8" w14:textId="7DE9DE37" w:rsidR="00C81BCE" w:rsidRPr="00C81BCE" w:rsidRDefault="00C81BCE" w:rsidP="00C81BCE">
      <w:pPr>
        <w:adjustRightInd w:val="0"/>
        <w:spacing w:line="520" w:lineRule="exact"/>
        <w:ind w:firstLineChars="200" w:firstLine="562"/>
        <w:contextualSpacing/>
        <w:rPr>
          <w:rFonts w:ascii="仿宋" w:eastAsia="仿宋" w:hAnsi="仿宋" w:hint="eastAsia"/>
          <w:bCs/>
          <w:sz w:val="28"/>
          <w:szCs w:val="28"/>
        </w:rPr>
      </w:pPr>
      <w:r w:rsidRPr="00C81BCE">
        <w:rPr>
          <w:rFonts w:ascii="仿宋" w:eastAsia="仿宋" w:hAnsi="仿宋" w:hint="eastAsia"/>
          <w:b/>
          <w:bCs/>
          <w:sz w:val="28"/>
          <w:szCs w:val="28"/>
        </w:rPr>
        <w:t>全力促进毕业生高质量就业。</w:t>
      </w:r>
      <w:r w:rsidRPr="00C81BCE">
        <w:rPr>
          <w:rFonts w:ascii="仿宋" w:eastAsia="仿宋" w:hAnsi="仿宋" w:hint="eastAsia"/>
          <w:bCs/>
          <w:sz w:val="28"/>
          <w:szCs w:val="28"/>
        </w:rPr>
        <w:t>2025届毕业去向落实率达98.45%，位列全校第二。学院获评“2025年上海高校毕业生就业工作典型案例（集体案例）”，1人获“就业先进个人”称号，1人获就业单项奖。</w:t>
      </w:r>
    </w:p>
    <w:p w14:paraId="305DAB7C" w14:textId="65D752C1" w:rsidR="00C81BCE" w:rsidRPr="00C81BCE" w:rsidRDefault="00C81BCE" w:rsidP="00D12AB7">
      <w:pPr>
        <w:adjustRightInd w:val="0"/>
        <w:spacing w:line="520" w:lineRule="exact"/>
        <w:ind w:firstLineChars="200" w:firstLine="562"/>
        <w:contextualSpacing/>
        <w:rPr>
          <w:rFonts w:ascii="仿宋" w:eastAsia="仿宋" w:hAnsi="仿宋" w:hint="eastAsia"/>
          <w:bCs/>
          <w:sz w:val="28"/>
          <w:szCs w:val="28"/>
        </w:rPr>
      </w:pPr>
      <w:r w:rsidRPr="009D4E97">
        <w:rPr>
          <w:rFonts w:ascii="仿宋" w:eastAsia="仿宋" w:hAnsi="仿宋" w:hint="eastAsia"/>
          <w:b/>
          <w:bCs/>
          <w:sz w:val="28"/>
          <w:szCs w:val="28"/>
        </w:rPr>
        <w:lastRenderedPageBreak/>
        <w:t>深化“党建+”育人模式探索</w:t>
      </w:r>
      <w:r w:rsidR="009D4E97" w:rsidRPr="009D4E97">
        <w:rPr>
          <w:rFonts w:ascii="仿宋" w:eastAsia="仿宋" w:hAnsi="仿宋" w:hint="eastAsia"/>
          <w:b/>
          <w:bCs/>
          <w:sz w:val="28"/>
          <w:szCs w:val="28"/>
        </w:rPr>
        <w:t>。</w:t>
      </w:r>
      <w:r w:rsidRPr="00C81BCE">
        <w:rPr>
          <w:rFonts w:ascii="仿宋" w:eastAsia="仿宋" w:hAnsi="仿宋" w:hint="eastAsia"/>
          <w:bCs/>
          <w:sz w:val="28"/>
          <w:szCs w:val="28"/>
        </w:rPr>
        <w:t>学院“经贸微团聚”发布推文155篇，总浏览量超9万次；国贸易班分站发布推文117篇，其中原创30篇，阅读量近万次。</w:t>
      </w:r>
      <w:r w:rsidR="00D12AB7" w:rsidRPr="00D12AB7">
        <w:rPr>
          <w:rFonts w:ascii="仿宋" w:eastAsia="仿宋" w:hAnsi="仿宋" w:hint="eastAsia"/>
          <w:sz w:val="28"/>
          <w:szCs w:val="28"/>
        </w:rPr>
        <w:t>健全心理健康</w:t>
      </w:r>
      <w:r w:rsidR="00D12AB7">
        <w:rPr>
          <w:rFonts w:ascii="仿宋" w:eastAsia="仿宋" w:hAnsi="仿宋" w:hint="eastAsia"/>
          <w:sz w:val="28"/>
          <w:szCs w:val="28"/>
        </w:rPr>
        <w:t>与</w:t>
      </w:r>
      <w:r w:rsidRPr="00C81BCE">
        <w:rPr>
          <w:rFonts w:ascii="仿宋" w:eastAsia="仿宋" w:hAnsi="仿宋" w:hint="eastAsia"/>
          <w:bCs/>
          <w:sz w:val="28"/>
          <w:szCs w:val="28"/>
        </w:rPr>
        <w:t>学风建设体系，3个班级获评优良学风班，春秋两季共走兵6人</w:t>
      </w:r>
      <w:r w:rsidR="001F2DC8">
        <w:rPr>
          <w:rFonts w:ascii="仿宋" w:eastAsia="仿宋" w:hAnsi="仿宋" w:hint="eastAsia"/>
          <w:bCs/>
          <w:sz w:val="28"/>
          <w:szCs w:val="28"/>
        </w:rPr>
        <w:t>，</w:t>
      </w:r>
      <w:r w:rsidRPr="00C81BCE">
        <w:rPr>
          <w:rFonts w:ascii="仿宋" w:eastAsia="仿宋" w:hAnsi="仿宋" w:hint="eastAsia"/>
          <w:bCs/>
          <w:sz w:val="28"/>
          <w:szCs w:val="28"/>
        </w:rPr>
        <w:t>占全校走兵总数的24%，圆满完成年度征兵任务。</w:t>
      </w:r>
    </w:p>
    <w:p w14:paraId="14887024" w14:textId="4AB65879" w:rsidR="00C81BCE" w:rsidRPr="00C81BCE" w:rsidRDefault="00C81BCE" w:rsidP="009D4E97">
      <w:pPr>
        <w:adjustRightInd w:val="0"/>
        <w:spacing w:line="520" w:lineRule="exact"/>
        <w:ind w:firstLineChars="200" w:firstLine="562"/>
        <w:contextualSpacing/>
        <w:rPr>
          <w:rFonts w:ascii="仿宋" w:eastAsia="仿宋" w:hAnsi="仿宋" w:hint="eastAsia"/>
          <w:bCs/>
          <w:sz w:val="28"/>
          <w:szCs w:val="28"/>
        </w:rPr>
      </w:pPr>
      <w:r w:rsidRPr="009D4E97">
        <w:rPr>
          <w:rFonts w:ascii="仿宋" w:eastAsia="仿宋" w:hAnsi="仿宋" w:hint="eastAsia"/>
          <w:b/>
          <w:bCs/>
          <w:sz w:val="28"/>
          <w:szCs w:val="28"/>
        </w:rPr>
        <w:t>推动学生科创实践能力提升</w:t>
      </w:r>
      <w:r w:rsidR="009D4E97" w:rsidRPr="009D4E97">
        <w:rPr>
          <w:rFonts w:ascii="仿宋" w:eastAsia="仿宋" w:hAnsi="仿宋" w:hint="eastAsia"/>
          <w:b/>
          <w:bCs/>
          <w:sz w:val="28"/>
          <w:szCs w:val="28"/>
        </w:rPr>
        <w:t>。</w:t>
      </w:r>
      <w:r w:rsidRPr="00C81BCE">
        <w:rPr>
          <w:rFonts w:ascii="仿宋" w:eastAsia="仿宋" w:hAnsi="仿宋" w:hint="eastAsia"/>
          <w:bCs/>
          <w:sz w:val="28"/>
          <w:szCs w:val="28"/>
        </w:rPr>
        <w:t>获市级以上学科竞赛奖项12项，在第十九届“挑战杯”大学生创业计划竞赛中获全国二等奖，实现历史性突破。成功</w:t>
      </w:r>
      <w:r w:rsidR="005214BA">
        <w:rPr>
          <w:rFonts w:ascii="仿宋" w:eastAsia="仿宋" w:hAnsi="仿宋" w:hint="eastAsia"/>
          <w:bCs/>
          <w:sz w:val="28"/>
          <w:szCs w:val="28"/>
        </w:rPr>
        <w:t>举</w:t>
      </w:r>
      <w:r w:rsidRPr="00C81BCE">
        <w:rPr>
          <w:rFonts w:ascii="仿宋" w:eastAsia="仿宋" w:hAnsi="仿宋" w:hint="eastAsia"/>
          <w:bCs/>
          <w:sz w:val="28"/>
          <w:szCs w:val="28"/>
        </w:rPr>
        <w:t>办首届“唐城杯”上海高校“丝路电商”技能大赛。</w:t>
      </w:r>
    </w:p>
    <w:p w14:paraId="5D6FD287" w14:textId="4D8E5509" w:rsidR="00C81BCE" w:rsidRPr="00C81BCE" w:rsidRDefault="00C81BCE" w:rsidP="005B6384">
      <w:pPr>
        <w:adjustRightInd w:val="0"/>
        <w:spacing w:line="520" w:lineRule="exact"/>
        <w:ind w:firstLineChars="200" w:firstLine="562"/>
        <w:contextualSpacing/>
        <w:rPr>
          <w:rFonts w:ascii="仿宋" w:eastAsia="仿宋" w:hAnsi="仿宋" w:hint="eastAsia"/>
          <w:bCs/>
          <w:sz w:val="28"/>
          <w:szCs w:val="28"/>
        </w:rPr>
      </w:pPr>
      <w:r w:rsidRPr="005B6384">
        <w:rPr>
          <w:rFonts w:ascii="仿宋" w:eastAsia="仿宋" w:hAnsi="仿宋" w:hint="eastAsia"/>
          <w:b/>
          <w:bCs/>
          <w:sz w:val="28"/>
          <w:szCs w:val="28"/>
        </w:rPr>
        <w:t>打造特色文化育人品牌</w:t>
      </w:r>
      <w:r w:rsidR="009D4E97" w:rsidRPr="005B6384">
        <w:rPr>
          <w:rFonts w:ascii="仿宋" w:eastAsia="仿宋" w:hAnsi="仿宋" w:hint="eastAsia"/>
          <w:b/>
          <w:bCs/>
          <w:sz w:val="28"/>
          <w:szCs w:val="28"/>
        </w:rPr>
        <w:t>。</w:t>
      </w:r>
      <w:r w:rsidRPr="00C81BCE">
        <w:rPr>
          <w:rFonts w:ascii="仿宋" w:eastAsia="仿宋" w:hAnsi="仿宋" w:hint="eastAsia"/>
          <w:bCs/>
          <w:sz w:val="28"/>
          <w:szCs w:val="28"/>
        </w:rPr>
        <w:t>大一学生杨金颖拾金不昧事迹获媒体广泛报道，1个班级获评“诚信先锋班”。经世大学生理论宣讲团开展宣讲40余场，制作微视频25期，获《上海宣传通讯》等市级媒体专题报道，宣讲团获评校级先进集体。</w:t>
      </w:r>
    </w:p>
    <w:p w14:paraId="4985B7C1" w14:textId="6E2F6F38" w:rsidR="005D79A6" w:rsidRDefault="005D79A6" w:rsidP="0073574B">
      <w:pPr>
        <w:adjustRightInd w:val="0"/>
        <w:spacing w:line="520" w:lineRule="exact"/>
        <w:ind w:firstLineChars="200" w:firstLine="560"/>
        <w:contextualSpacing/>
        <w:rPr>
          <w:rFonts w:ascii="仿宋" w:eastAsia="仿宋" w:hAnsi="仿宋" w:hint="eastAsia"/>
          <w:bCs/>
          <w:sz w:val="28"/>
          <w:szCs w:val="28"/>
        </w:rPr>
      </w:pPr>
      <w:r w:rsidRPr="00976D87">
        <w:rPr>
          <w:rFonts w:ascii="仿宋" w:eastAsia="仿宋" w:hAnsi="仿宋" w:hint="eastAsia"/>
          <w:bCs/>
          <w:sz w:val="28"/>
          <w:szCs w:val="28"/>
        </w:rPr>
        <w:t>三、未按期完成的工作</w:t>
      </w:r>
    </w:p>
    <w:p w14:paraId="6A9212E2" w14:textId="1FE293F4" w:rsidR="00E3478A" w:rsidRPr="005D79A6" w:rsidRDefault="000E32E7" w:rsidP="007F5BEA">
      <w:pPr>
        <w:overflowPunct w:val="0"/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无</w:t>
      </w:r>
      <w:r w:rsidR="00C53CD1">
        <w:rPr>
          <w:rFonts w:ascii="仿宋" w:eastAsia="仿宋" w:hAnsi="仿宋" w:hint="eastAsia"/>
          <w:sz w:val="28"/>
          <w:szCs w:val="28"/>
        </w:rPr>
        <w:t>。</w:t>
      </w:r>
    </w:p>
    <w:p w14:paraId="60443E92" w14:textId="1BDB4432" w:rsidR="00E3478A" w:rsidRDefault="00E3478A" w:rsidP="00E3478A">
      <w:pPr>
        <w:overflowPunct w:val="0"/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45D3E351" w14:textId="6CC47A42" w:rsidR="006E0054" w:rsidRDefault="006E0054" w:rsidP="00E3478A">
      <w:pPr>
        <w:overflowPunct w:val="0"/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48931C07" w14:textId="4EA721AB" w:rsidR="006E0054" w:rsidRDefault="006E0054" w:rsidP="00E3478A">
      <w:pPr>
        <w:overflowPunct w:val="0"/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7CC370E3" w14:textId="70CEB783" w:rsidR="006E0054" w:rsidRDefault="006E0054" w:rsidP="00E3478A">
      <w:pPr>
        <w:overflowPunct w:val="0"/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456310F4" w14:textId="48475DF2" w:rsidR="006E0054" w:rsidRDefault="006E0054" w:rsidP="00E3478A">
      <w:pPr>
        <w:overflowPunct w:val="0"/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74EBE1E1" w14:textId="77777777" w:rsidR="006078E4" w:rsidRDefault="006078E4" w:rsidP="00E3478A">
      <w:pPr>
        <w:overflowPunct w:val="0"/>
        <w:spacing w:line="560" w:lineRule="exact"/>
        <w:rPr>
          <w:rFonts w:ascii="仿宋" w:eastAsia="仿宋" w:hAnsi="仿宋" w:hint="eastAsia"/>
          <w:sz w:val="32"/>
          <w:szCs w:val="32"/>
        </w:rPr>
      </w:pPr>
    </w:p>
    <w:sectPr w:rsidR="006078E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550ED" w14:textId="77777777" w:rsidR="00050F2A" w:rsidRDefault="00050F2A">
      <w:r>
        <w:separator/>
      </w:r>
    </w:p>
  </w:endnote>
  <w:endnote w:type="continuationSeparator" w:id="0">
    <w:p w14:paraId="14E3419F" w14:textId="77777777" w:rsidR="00050F2A" w:rsidRDefault="00050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315754"/>
    </w:sdtPr>
    <w:sdtContent>
      <w:p w14:paraId="6E136987" w14:textId="77777777" w:rsidR="005400FE" w:rsidRDefault="00F148F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384" w:rsidRPr="005B6384">
          <w:rPr>
            <w:noProof/>
            <w:lang w:val="zh-CN"/>
          </w:rPr>
          <w:t>2</w:t>
        </w:r>
        <w:r>
          <w:fldChar w:fldCharType="end"/>
        </w:r>
      </w:p>
    </w:sdtContent>
  </w:sdt>
  <w:p w14:paraId="4D48FC0E" w14:textId="77777777" w:rsidR="005400FE" w:rsidRDefault="005400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B867D" w14:textId="77777777" w:rsidR="00050F2A" w:rsidRDefault="00050F2A">
      <w:r>
        <w:separator/>
      </w:r>
    </w:p>
  </w:footnote>
  <w:footnote w:type="continuationSeparator" w:id="0">
    <w:p w14:paraId="7EF5FE2A" w14:textId="77777777" w:rsidR="00050F2A" w:rsidRDefault="00050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2660B"/>
    <w:multiLevelType w:val="multilevel"/>
    <w:tmpl w:val="5782660B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num w:numId="1" w16cid:durableId="565578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DB"/>
    <w:rsid w:val="00000306"/>
    <w:rsid w:val="00013CCF"/>
    <w:rsid w:val="000306ED"/>
    <w:rsid w:val="000324D2"/>
    <w:rsid w:val="00040331"/>
    <w:rsid w:val="00045E49"/>
    <w:rsid w:val="000466B8"/>
    <w:rsid w:val="00050F2A"/>
    <w:rsid w:val="00053A32"/>
    <w:rsid w:val="0005627E"/>
    <w:rsid w:val="0005693C"/>
    <w:rsid w:val="00060BC3"/>
    <w:rsid w:val="000643EF"/>
    <w:rsid w:val="00065A72"/>
    <w:rsid w:val="00084BCA"/>
    <w:rsid w:val="000860D8"/>
    <w:rsid w:val="00095C23"/>
    <w:rsid w:val="000A6CC7"/>
    <w:rsid w:val="000B5DC8"/>
    <w:rsid w:val="000C1670"/>
    <w:rsid w:val="000E31C2"/>
    <w:rsid w:val="000E32E7"/>
    <w:rsid w:val="000F4175"/>
    <w:rsid w:val="000F5531"/>
    <w:rsid w:val="00107964"/>
    <w:rsid w:val="0011058B"/>
    <w:rsid w:val="0011426C"/>
    <w:rsid w:val="00122B22"/>
    <w:rsid w:val="001362BB"/>
    <w:rsid w:val="00171EBA"/>
    <w:rsid w:val="001723C9"/>
    <w:rsid w:val="00177920"/>
    <w:rsid w:val="001861DF"/>
    <w:rsid w:val="00190CD2"/>
    <w:rsid w:val="00196701"/>
    <w:rsid w:val="001A2CE9"/>
    <w:rsid w:val="001A2EDB"/>
    <w:rsid w:val="001A4F4D"/>
    <w:rsid w:val="001A5230"/>
    <w:rsid w:val="001B16B0"/>
    <w:rsid w:val="001C3A01"/>
    <w:rsid w:val="001E69F2"/>
    <w:rsid w:val="001F2DC8"/>
    <w:rsid w:val="001F76B1"/>
    <w:rsid w:val="00200FFD"/>
    <w:rsid w:val="0020266F"/>
    <w:rsid w:val="002058C3"/>
    <w:rsid w:val="00212FCF"/>
    <w:rsid w:val="0024218E"/>
    <w:rsid w:val="00245F55"/>
    <w:rsid w:val="00247FF6"/>
    <w:rsid w:val="0026457D"/>
    <w:rsid w:val="0026631A"/>
    <w:rsid w:val="00293815"/>
    <w:rsid w:val="002957A7"/>
    <w:rsid w:val="002B679D"/>
    <w:rsid w:val="002C01B7"/>
    <w:rsid w:val="002C64D1"/>
    <w:rsid w:val="002E6F2C"/>
    <w:rsid w:val="002F29E9"/>
    <w:rsid w:val="002F3E75"/>
    <w:rsid w:val="00302F1F"/>
    <w:rsid w:val="003053A2"/>
    <w:rsid w:val="0031295C"/>
    <w:rsid w:val="00315692"/>
    <w:rsid w:val="00322370"/>
    <w:rsid w:val="003307CC"/>
    <w:rsid w:val="003437FE"/>
    <w:rsid w:val="00344D73"/>
    <w:rsid w:val="003471E2"/>
    <w:rsid w:val="00350C6A"/>
    <w:rsid w:val="00351DBC"/>
    <w:rsid w:val="003549CB"/>
    <w:rsid w:val="00365D62"/>
    <w:rsid w:val="00382313"/>
    <w:rsid w:val="003A0DAD"/>
    <w:rsid w:val="003A2036"/>
    <w:rsid w:val="003C51CA"/>
    <w:rsid w:val="003E065B"/>
    <w:rsid w:val="003E54AF"/>
    <w:rsid w:val="003F23E7"/>
    <w:rsid w:val="003F56FD"/>
    <w:rsid w:val="004321CA"/>
    <w:rsid w:val="004355C1"/>
    <w:rsid w:val="004474A6"/>
    <w:rsid w:val="00464902"/>
    <w:rsid w:val="004731AE"/>
    <w:rsid w:val="00475AEF"/>
    <w:rsid w:val="004862F7"/>
    <w:rsid w:val="004909A8"/>
    <w:rsid w:val="00495119"/>
    <w:rsid w:val="004D5EBB"/>
    <w:rsid w:val="004E2858"/>
    <w:rsid w:val="004E4B84"/>
    <w:rsid w:val="00501C13"/>
    <w:rsid w:val="005020C9"/>
    <w:rsid w:val="00506844"/>
    <w:rsid w:val="00510434"/>
    <w:rsid w:val="005154CA"/>
    <w:rsid w:val="005163B4"/>
    <w:rsid w:val="00520E57"/>
    <w:rsid w:val="005214BA"/>
    <w:rsid w:val="00524CC5"/>
    <w:rsid w:val="00533E15"/>
    <w:rsid w:val="00537C4A"/>
    <w:rsid w:val="005400FE"/>
    <w:rsid w:val="00576851"/>
    <w:rsid w:val="005818E9"/>
    <w:rsid w:val="00583384"/>
    <w:rsid w:val="005A2B4B"/>
    <w:rsid w:val="005B1D1E"/>
    <w:rsid w:val="005B6384"/>
    <w:rsid w:val="005C481E"/>
    <w:rsid w:val="005D5863"/>
    <w:rsid w:val="005D79A6"/>
    <w:rsid w:val="005E4536"/>
    <w:rsid w:val="005E7B80"/>
    <w:rsid w:val="005F1B0C"/>
    <w:rsid w:val="006078E4"/>
    <w:rsid w:val="00617095"/>
    <w:rsid w:val="00624FAD"/>
    <w:rsid w:val="006472CB"/>
    <w:rsid w:val="00650A51"/>
    <w:rsid w:val="006524C0"/>
    <w:rsid w:val="006542EC"/>
    <w:rsid w:val="006570D1"/>
    <w:rsid w:val="00661A3B"/>
    <w:rsid w:val="006705DF"/>
    <w:rsid w:val="006723EB"/>
    <w:rsid w:val="0067424B"/>
    <w:rsid w:val="006752CD"/>
    <w:rsid w:val="006846BB"/>
    <w:rsid w:val="006857E9"/>
    <w:rsid w:val="00692D22"/>
    <w:rsid w:val="006930AE"/>
    <w:rsid w:val="0069382F"/>
    <w:rsid w:val="006A3523"/>
    <w:rsid w:val="006A5C96"/>
    <w:rsid w:val="006C2F8B"/>
    <w:rsid w:val="006E0054"/>
    <w:rsid w:val="006E1888"/>
    <w:rsid w:val="006E5D7E"/>
    <w:rsid w:val="006E715C"/>
    <w:rsid w:val="00701CBD"/>
    <w:rsid w:val="00714769"/>
    <w:rsid w:val="00716069"/>
    <w:rsid w:val="00723A60"/>
    <w:rsid w:val="00724F0E"/>
    <w:rsid w:val="00733509"/>
    <w:rsid w:val="0073574B"/>
    <w:rsid w:val="00740DF0"/>
    <w:rsid w:val="0075701B"/>
    <w:rsid w:val="0076464A"/>
    <w:rsid w:val="007701A7"/>
    <w:rsid w:val="00772978"/>
    <w:rsid w:val="0077672F"/>
    <w:rsid w:val="007774E7"/>
    <w:rsid w:val="0079700D"/>
    <w:rsid w:val="007B2F0F"/>
    <w:rsid w:val="007B6F93"/>
    <w:rsid w:val="007E15A4"/>
    <w:rsid w:val="007E244E"/>
    <w:rsid w:val="007F5AE9"/>
    <w:rsid w:val="007F5BEA"/>
    <w:rsid w:val="007F7624"/>
    <w:rsid w:val="00804638"/>
    <w:rsid w:val="00804EDC"/>
    <w:rsid w:val="00813343"/>
    <w:rsid w:val="00817D83"/>
    <w:rsid w:val="0082670A"/>
    <w:rsid w:val="0085568F"/>
    <w:rsid w:val="0086664B"/>
    <w:rsid w:val="008764C3"/>
    <w:rsid w:val="008A11F1"/>
    <w:rsid w:val="008A2496"/>
    <w:rsid w:val="008A7A5D"/>
    <w:rsid w:val="008B0688"/>
    <w:rsid w:val="008B4238"/>
    <w:rsid w:val="008B6AF3"/>
    <w:rsid w:val="008D409E"/>
    <w:rsid w:val="008D639F"/>
    <w:rsid w:val="008F49C1"/>
    <w:rsid w:val="009141F9"/>
    <w:rsid w:val="0091677C"/>
    <w:rsid w:val="0092211D"/>
    <w:rsid w:val="0093143C"/>
    <w:rsid w:val="00931D23"/>
    <w:rsid w:val="00956933"/>
    <w:rsid w:val="00971363"/>
    <w:rsid w:val="0098065C"/>
    <w:rsid w:val="00985295"/>
    <w:rsid w:val="00990A7C"/>
    <w:rsid w:val="009915B6"/>
    <w:rsid w:val="0099201E"/>
    <w:rsid w:val="00994C8D"/>
    <w:rsid w:val="009A0603"/>
    <w:rsid w:val="009A714F"/>
    <w:rsid w:val="009B1D80"/>
    <w:rsid w:val="009C3768"/>
    <w:rsid w:val="009C59E6"/>
    <w:rsid w:val="009D1A5C"/>
    <w:rsid w:val="009D4E97"/>
    <w:rsid w:val="009D6D1A"/>
    <w:rsid w:val="009E0E5B"/>
    <w:rsid w:val="009E3645"/>
    <w:rsid w:val="00A02F06"/>
    <w:rsid w:val="00A039C5"/>
    <w:rsid w:val="00A114E9"/>
    <w:rsid w:val="00A15E20"/>
    <w:rsid w:val="00A20936"/>
    <w:rsid w:val="00A213ED"/>
    <w:rsid w:val="00A232E1"/>
    <w:rsid w:val="00A34C0E"/>
    <w:rsid w:val="00A45680"/>
    <w:rsid w:val="00A81C8F"/>
    <w:rsid w:val="00A916C3"/>
    <w:rsid w:val="00AB3703"/>
    <w:rsid w:val="00AC425E"/>
    <w:rsid w:val="00AD4D6E"/>
    <w:rsid w:val="00AE6927"/>
    <w:rsid w:val="00AF01FE"/>
    <w:rsid w:val="00AF1ED2"/>
    <w:rsid w:val="00B009A5"/>
    <w:rsid w:val="00B120B6"/>
    <w:rsid w:val="00B14302"/>
    <w:rsid w:val="00B14F99"/>
    <w:rsid w:val="00B20A84"/>
    <w:rsid w:val="00B40B63"/>
    <w:rsid w:val="00B40F34"/>
    <w:rsid w:val="00B43B29"/>
    <w:rsid w:val="00B463A7"/>
    <w:rsid w:val="00B4706A"/>
    <w:rsid w:val="00B50C9D"/>
    <w:rsid w:val="00B55A6C"/>
    <w:rsid w:val="00B55F46"/>
    <w:rsid w:val="00B567F6"/>
    <w:rsid w:val="00B61001"/>
    <w:rsid w:val="00B64892"/>
    <w:rsid w:val="00B6510D"/>
    <w:rsid w:val="00B70114"/>
    <w:rsid w:val="00B72A72"/>
    <w:rsid w:val="00B731C7"/>
    <w:rsid w:val="00B86044"/>
    <w:rsid w:val="00B932F4"/>
    <w:rsid w:val="00BA2CD6"/>
    <w:rsid w:val="00BA5CC2"/>
    <w:rsid w:val="00BA6BAC"/>
    <w:rsid w:val="00BC4DC9"/>
    <w:rsid w:val="00BC5BF6"/>
    <w:rsid w:val="00BC6914"/>
    <w:rsid w:val="00BD6EE0"/>
    <w:rsid w:val="00BE38BD"/>
    <w:rsid w:val="00BF0449"/>
    <w:rsid w:val="00C004AF"/>
    <w:rsid w:val="00C2112D"/>
    <w:rsid w:val="00C26EDF"/>
    <w:rsid w:val="00C33BB3"/>
    <w:rsid w:val="00C4091F"/>
    <w:rsid w:val="00C46149"/>
    <w:rsid w:val="00C53CD1"/>
    <w:rsid w:val="00C65452"/>
    <w:rsid w:val="00C67C16"/>
    <w:rsid w:val="00C705C3"/>
    <w:rsid w:val="00C705ED"/>
    <w:rsid w:val="00C81BCE"/>
    <w:rsid w:val="00C85164"/>
    <w:rsid w:val="00C9753B"/>
    <w:rsid w:val="00CA15B3"/>
    <w:rsid w:val="00CA6276"/>
    <w:rsid w:val="00CB3B82"/>
    <w:rsid w:val="00CC0B6A"/>
    <w:rsid w:val="00CD4AFC"/>
    <w:rsid w:val="00CE5B4B"/>
    <w:rsid w:val="00CE7D78"/>
    <w:rsid w:val="00CF5CA9"/>
    <w:rsid w:val="00D033DB"/>
    <w:rsid w:val="00D04F9C"/>
    <w:rsid w:val="00D11031"/>
    <w:rsid w:val="00D12AB7"/>
    <w:rsid w:val="00D22874"/>
    <w:rsid w:val="00D32455"/>
    <w:rsid w:val="00D50E16"/>
    <w:rsid w:val="00D52DAA"/>
    <w:rsid w:val="00D54E2A"/>
    <w:rsid w:val="00D6093E"/>
    <w:rsid w:val="00D6511F"/>
    <w:rsid w:val="00D742E7"/>
    <w:rsid w:val="00D808B6"/>
    <w:rsid w:val="00D81FD0"/>
    <w:rsid w:val="00D84311"/>
    <w:rsid w:val="00D85D91"/>
    <w:rsid w:val="00D930BC"/>
    <w:rsid w:val="00D95833"/>
    <w:rsid w:val="00DB23C0"/>
    <w:rsid w:val="00DB57E7"/>
    <w:rsid w:val="00DC0953"/>
    <w:rsid w:val="00DD5EE3"/>
    <w:rsid w:val="00DE7B3C"/>
    <w:rsid w:val="00DF601E"/>
    <w:rsid w:val="00E0296E"/>
    <w:rsid w:val="00E04792"/>
    <w:rsid w:val="00E06113"/>
    <w:rsid w:val="00E1193D"/>
    <w:rsid w:val="00E2563C"/>
    <w:rsid w:val="00E263BB"/>
    <w:rsid w:val="00E31BD3"/>
    <w:rsid w:val="00E3478A"/>
    <w:rsid w:val="00E35D1C"/>
    <w:rsid w:val="00E374CF"/>
    <w:rsid w:val="00E7209E"/>
    <w:rsid w:val="00E7682A"/>
    <w:rsid w:val="00E80791"/>
    <w:rsid w:val="00E82438"/>
    <w:rsid w:val="00EA1D19"/>
    <w:rsid w:val="00EB1A0D"/>
    <w:rsid w:val="00EC0B82"/>
    <w:rsid w:val="00EC23D6"/>
    <w:rsid w:val="00ED32BB"/>
    <w:rsid w:val="00EE7936"/>
    <w:rsid w:val="00F01E6F"/>
    <w:rsid w:val="00F06217"/>
    <w:rsid w:val="00F06778"/>
    <w:rsid w:val="00F148F8"/>
    <w:rsid w:val="00F16F59"/>
    <w:rsid w:val="00F22A7E"/>
    <w:rsid w:val="00F31A1C"/>
    <w:rsid w:val="00F50C96"/>
    <w:rsid w:val="00F5197B"/>
    <w:rsid w:val="00F5384E"/>
    <w:rsid w:val="00F61FD8"/>
    <w:rsid w:val="00F660E6"/>
    <w:rsid w:val="00F76D26"/>
    <w:rsid w:val="00FB0254"/>
    <w:rsid w:val="00FB0DEA"/>
    <w:rsid w:val="00FC3DE1"/>
    <w:rsid w:val="00FE0B0B"/>
    <w:rsid w:val="00FF3157"/>
    <w:rsid w:val="03E00877"/>
    <w:rsid w:val="08286031"/>
    <w:rsid w:val="08D61A4B"/>
    <w:rsid w:val="09CB5A04"/>
    <w:rsid w:val="12943D7A"/>
    <w:rsid w:val="14B85FB7"/>
    <w:rsid w:val="14CA4851"/>
    <w:rsid w:val="16113A6D"/>
    <w:rsid w:val="1D09225E"/>
    <w:rsid w:val="28B92A2B"/>
    <w:rsid w:val="29926F17"/>
    <w:rsid w:val="2C6412A9"/>
    <w:rsid w:val="2F1A440E"/>
    <w:rsid w:val="2F9C22EC"/>
    <w:rsid w:val="33651E54"/>
    <w:rsid w:val="341D7547"/>
    <w:rsid w:val="349124F1"/>
    <w:rsid w:val="3926461E"/>
    <w:rsid w:val="42DA1CB4"/>
    <w:rsid w:val="433C1AC4"/>
    <w:rsid w:val="43AA0912"/>
    <w:rsid w:val="457C0654"/>
    <w:rsid w:val="4BD41166"/>
    <w:rsid w:val="4E0A4375"/>
    <w:rsid w:val="4F0164EB"/>
    <w:rsid w:val="5C4166CD"/>
    <w:rsid w:val="5D61296C"/>
    <w:rsid w:val="5EBB54C7"/>
    <w:rsid w:val="6777451C"/>
    <w:rsid w:val="6D48244B"/>
    <w:rsid w:val="73CC7298"/>
    <w:rsid w:val="798C6068"/>
    <w:rsid w:val="7D83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9A05E"/>
  <w15:docId w15:val="{B98536D4-6185-4871-AE93-7DF3BD4F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Emphasis"/>
    <w:basedOn w:val="a0"/>
    <w:uiPriority w:val="20"/>
    <w:qFormat/>
    <w:rPr>
      <w:i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NormalCharacter">
    <w:name w:val="NormalCharacter"/>
    <w:qFormat/>
  </w:style>
  <w:style w:type="character" w:customStyle="1" w:styleId="a10">
    <w:name w:val="a1"/>
    <w:basedOn w:val="a0"/>
    <w:qFormat/>
  </w:style>
  <w:style w:type="paragraph" w:customStyle="1" w:styleId="p">
    <w:name w:val="p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366</Words>
  <Characters>2092</Characters>
  <Application>Microsoft Office Word</Application>
  <DocSecurity>0</DocSecurity>
  <Lines>17</Lines>
  <Paragraphs>4</Paragraphs>
  <ScaleCrop>false</ScaleCrop>
  <Company>Microsoft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zhanglin</dc:creator>
  <cp:lastModifiedBy>Eugene EU</cp:lastModifiedBy>
  <cp:revision>29</cp:revision>
  <dcterms:created xsi:type="dcterms:W3CDTF">2025-12-14T02:56:00Z</dcterms:created>
  <dcterms:modified xsi:type="dcterms:W3CDTF">2025-12-14T07:04:00Z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94279DD4817A459B806F292507922B58_13</vt:lpwstr>
  </property>
  <property fmtid="{D5CDD505-2E9C-101B-9397-08002B2CF9AE}" pid="4" name="KSOTemplateDocerSaveRecord">
    <vt:lpwstr>eyJoZGlkIjoiZjFjMjMwNDYyZDVkZmU3ZjAyZDY0NTdhODkxZjg3NDIiLCJ1c2VySWQiOiIzNjc2MTU4NjAifQ==</vt:lpwstr>
  </property>
</Properties>
</file>